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07169" w14:textId="77777777" w:rsidR="00707520" w:rsidRDefault="00707520">
      <w:pPr>
        <w:jc w:val="center"/>
        <w:rPr>
          <w:rFonts w:ascii="Arial" w:eastAsia="Noto Sans SC Regular" w:hAnsi="Arial" w:cs="Arial"/>
          <w:color w:val="1F3864" w:themeColor="accent5" w:themeShade="80"/>
          <w:sz w:val="48"/>
          <w:szCs w:val="48"/>
        </w:rPr>
      </w:pPr>
    </w:p>
    <w:p w14:paraId="7A2BC2CA" w14:textId="77777777" w:rsidR="00707520" w:rsidRDefault="00707520">
      <w:pPr>
        <w:jc w:val="center"/>
        <w:rPr>
          <w:rFonts w:ascii="Arial" w:eastAsia="Noto Sans SC Regular" w:hAnsi="Arial" w:cs="Arial"/>
          <w:color w:val="1F3864" w:themeColor="accent5" w:themeShade="80"/>
          <w:sz w:val="48"/>
          <w:szCs w:val="48"/>
        </w:rPr>
      </w:pPr>
    </w:p>
    <w:p w14:paraId="3352FD72" w14:textId="77777777" w:rsidR="00AD3409" w:rsidRDefault="00AD3409">
      <w:pPr>
        <w:jc w:val="center"/>
        <w:rPr>
          <w:rFonts w:ascii="Arial" w:eastAsia="Noto Sans SC Regular" w:hAnsi="Arial" w:cs="Arial"/>
          <w:color w:val="1F3864" w:themeColor="accent5" w:themeShade="80"/>
          <w:sz w:val="48"/>
          <w:szCs w:val="48"/>
        </w:rPr>
      </w:pPr>
    </w:p>
    <w:p w14:paraId="5B30B762" w14:textId="77777777" w:rsidR="00707520" w:rsidRDefault="00707520">
      <w:pPr>
        <w:widowControl/>
        <w:jc w:val="center"/>
        <w:rPr>
          <w:rFonts w:ascii="Arial" w:eastAsia="Noto Sans SC Regular" w:hAnsi="Arial" w:cs="Arial"/>
          <w:color w:val="1F3864" w:themeColor="accent5" w:themeShade="80"/>
          <w:sz w:val="48"/>
          <w:szCs w:val="48"/>
        </w:rPr>
      </w:pPr>
    </w:p>
    <w:p w14:paraId="76F813B9" w14:textId="77777777" w:rsidR="00707520" w:rsidRDefault="005342B0">
      <w:pPr>
        <w:widowControl/>
        <w:spacing w:line="1200" w:lineRule="exact"/>
        <w:jc w:val="right"/>
        <w:rPr>
          <w:rFonts w:ascii="Arial" w:eastAsia="Noto Sans SC Bold" w:hAnsi="Arial" w:cs="Arial"/>
          <w:color w:val="2F5496" w:themeColor="accent5" w:themeShade="BF"/>
          <w:sz w:val="96"/>
          <w:szCs w:val="80"/>
        </w:rPr>
      </w:pPr>
      <w:bookmarkStart w:id="0" w:name="_Hlk1027290"/>
      <w:r>
        <w:rPr>
          <w:rFonts w:ascii="Arial" w:eastAsia="Noto Sans SC Bold" w:hAnsi="Arial" w:cs="Arial" w:hint="eastAsia"/>
          <w:color w:val="FFDA00"/>
          <w:sz w:val="96"/>
          <w:szCs w:val="80"/>
        </w:rPr>
        <w:t>澳洲新南威尔士</w:t>
      </w:r>
      <w:r>
        <w:rPr>
          <w:rFonts w:ascii="Arial" w:eastAsia="Noto Sans SC Bold" w:hAnsi="Arial" w:cs="Arial"/>
          <w:color w:val="FFDA00"/>
          <w:sz w:val="96"/>
          <w:szCs w:val="80"/>
        </w:rPr>
        <w:t>大学</w:t>
      </w:r>
    </w:p>
    <w:p w14:paraId="26199A58" w14:textId="1F407FA7" w:rsidR="00707520" w:rsidRDefault="005342B0">
      <w:pPr>
        <w:widowControl/>
        <w:spacing w:line="1200" w:lineRule="exact"/>
        <w:jc w:val="right"/>
        <w:rPr>
          <w:rFonts w:ascii="Arial" w:eastAsia="Noto Sans SC Regular" w:hAnsi="Arial" w:cs="Arial"/>
          <w:color w:val="C00000"/>
          <w:sz w:val="64"/>
          <w:szCs w:val="64"/>
        </w:rPr>
      </w:pPr>
      <w:r>
        <w:rPr>
          <w:rFonts w:ascii="Arial" w:eastAsia="Noto Sans SC Medium" w:hAnsi="Arial" w:cs="Arial"/>
          <w:color w:val="000000" w:themeColor="text1"/>
          <w:sz w:val="64"/>
          <w:szCs w:val="64"/>
        </w:rPr>
        <w:t>202</w:t>
      </w:r>
      <w:r w:rsidR="003968C3">
        <w:rPr>
          <w:rFonts w:ascii="Arial" w:eastAsia="Noto Sans SC Medium" w:hAnsi="Arial" w:cs="Arial"/>
          <w:color w:val="000000" w:themeColor="text1"/>
          <w:sz w:val="64"/>
          <w:szCs w:val="64"/>
        </w:rPr>
        <w:t>2</w:t>
      </w:r>
      <w:r>
        <w:rPr>
          <w:rFonts w:ascii="Arial" w:eastAsia="Noto Sans SC Medium" w:hAnsi="Arial" w:cs="Arial"/>
          <w:color w:val="000000" w:themeColor="text1"/>
          <w:sz w:val="64"/>
          <w:szCs w:val="64"/>
        </w:rPr>
        <w:t>·</w:t>
      </w:r>
      <w:r w:rsidR="005534C8">
        <w:rPr>
          <w:rFonts w:ascii="Arial" w:eastAsia="Noto Sans SC Medium" w:hAnsi="Arial" w:cs="Arial" w:hint="eastAsia"/>
          <w:color w:val="000000" w:themeColor="text1"/>
          <w:sz w:val="64"/>
          <w:szCs w:val="64"/>
        </w:rPr>
        <w:t>学期学分在线项目</w:t>
      </w:r>
    </w:p>
    <w:bookmarkEnd w:id="0"/>
    <w:p w14:paraId="3F42D871" w14:textId="7E0DF4F7" w:rsidR="00707520" w:rsidRDefault="005342B0">
      <w:pPr>
        <w:widowControl/>
        <w:jc w:val="right"/>
        <w:rPr>
          <w:rFonts w:ascii="Arial" w:eastAsia="Noto Sans SC Regular" w:hAnsi="Arial" w:cs="Arial"/>
          <w:color w:val="1F3864" w:themeColor="accent5" w:themeShade="80"/>
          <w:sz w:val="32"/>
          <w:szCs w:val="28"/>
        </w:rPr>
      </w:pPr>
      <w:r>
        <w:rPr>
          <w:rFonts w:ascii="Arial" w:eastAsia="Noto Sans SC Regular" w:hAnsi="Arial" w:cs="Arial"/>
          <w:color w:val="404040" w:themeColor="text1" w:themeTint="BF"/>
          <w:sz w:val="28"/>
          <w:szCs w:val="28"/>
        </w:rPr>
        <w:t>University of New South Wales Study Abroad Program</w:t>
      </w:r>
      <w:r w:rsidR="009F6C3E">
        <w:rPr>
          <w:rFonts w:ascii="Arial" w:eastAsia="Noto Sans SC Regular" w:hAnsi="Arial" w:cs="Arial"/>
          <w:color w:val="404040" w:themeColor="text1" w:themeTint="BF"/>
          <w:sz w:val="28"/>
          <w:szCs w:val="28"/>
        </w:rPr>
        <w:t xml:space="preserve"> Online</w:t>
      </w:r>
      <w:r>
        <w:rPr>
          <w:rFonts w:ascii="Arial" w:eastAsia="Noto Sans SC Regular" w:hAnsi="Arial" w:cs="Arial"/>
          <w:color w:val="404040" w:themeColor="text1" w:themeTint="BF"/>
          <w:sz w:val="28"/>
          <w:szCs w:val="28"/>
        </w:rPr>
        <w:t>（</w:t>
      </w:r>
      <w:r>
        <w:rPr>
          <w:rFonts w:ascii="Arial" w:eastAsia="Noto Sans SC Regular" w:hAnsi="Arial" w:cs="Arial"/>
          <w:color w:val="404040" w:themeColor="text1" w:themeTint="BF"/>
          <w:sz w:val="28"/>
          <w:szCs w:val="28"/>
        </w:rPr>
        <w:t>202</w:t>
      </w:r>
      <w:r w:rsidR="003968C3">
        <w:rPr>
          <w:rFonts w:ascii="Arial" w:eastAsia="Noto Sans SC Regular" w:hAnsi="Arial" w:cs="Arial"/>
          <w:color w:val="404040" w:themeColor="text1" w:themeTint="BF"/>
          <w:sz w:val="28"/>
          <w:szCs w:val="28"/>
        </w:rPr>
        <w:t>2</w:t>
      </w:r>
      <w:r>
        <w:rPr>
          <w:rFonts w:ascii="Arial" w:eastAsia="Noto Sans SC Regular" w:hAnsi="Arial" w:cs="Arial"/>
          <w:color w:val="404040" w:themeColor="text1" w:themeTint="BF"/>
          <w:sz w:val="28"/>
          <w:szCs w:val="28"/>
        </w:rPr>
        <w:t>）</w:t>
      </w:r>
    </w:p>
    <w:p w14:paraId="027642EB" w14:textId="77777777" w:rsidR="00707520" w:rsidRDefault="00707520">
      <w:pPr>
        <w:widowControl/>
        <w:jc w:val="left"/>
        <w:rPr>
          <w:rFonts w:ascii="Arial" w:eastAsia="Noto Sans SC Regular" w:hAnsi="Arial" w:cs="Arial"/>
          <w:color w:val="1F3864" w:themeColor="accent5" w:themeShade="80"/>
          <w:sz w:val="32"/>
          <w:szCs w:val="28"/>
        </w:rPr>
      </w:pPr>
    </w:p>
    <w:p w14:paraId="0DF1D903" w14:textId="77777777" w:rsidR="00707520" w:rsidRDefault="00707520">
      <w:pPr>
        <w:widowControl/>
        <w:jc w:val="left"/>
        <w:rPr>
          <w:rFonts w:ascii="Arial" w:eastAsia="Noto Sans SC Regular" w:hAnsi="Arial" w:cs="Arial"/>
          <w:color w:val="FF0000"/>
          <w:sz w:val="32"/>
          <w:szCs w:val="28"/>
        </w:rPr>
      </w:pPr>
    </w:p>
    <w:p w14:paraId="121EFEF1" w14:textId="77777777" w:rsidR="00707520" w:rsidRDefault="00707520">
      <w:pPr>
        <w:widowControl/>
        <w:jc w:val="left"/>
        <w:rPr>
          <w:rFonts w:ascii="Arial" w:eastAsia="Noto Sans SC Regular" w:hAnsi="Arial" w:cs="Arial"/>
          <w:color w:val="FF0000"/>
          <w:sz w:val="32"/>
          <w:szCs w:val="28"/>
        </w:rPr>
      </w:pPr>
    </w:p>
    <w:p w14:paraId="4A272C88" w14:textId="77777777" w:rsidR="00707520" w:rsidRDefault="00707520">
      <w:pPr>
        <w:widowControl/>
        <w:jc w:val="left"/>
        <w:rPr>
          <w:rFonts w:ascii="Arial" w:eastAsia="Noto Sans SC Regular" w:hAnsi="Arial" w:cs="Arial"/>
          <w:color w:val="FF0000"/>
          <w:sz w:val="32"/>
          <w:szCs w:val="28"/>
        </w:rPr>
      </w:pPr>
    </w:p>
    <w:p w14:paraId="5BE43419" w14:textId="77777777" w:rsidR="00707520" w:rsidRDefault="00707520">
      <w:pPr>
        <w:widowControl/>
        <w:jc w:val="left"/>
        <w:rPr>
          <w:rFonts w:ascii="Arial" w:eastAsia="Noto Sans SC Regular" w:hAnsi="Arial" w:cs="Arial"/>
          <w:color w:val="FF0000"/>
          <w:sz w:val="32"/>
          <w:szCs w:val="28"/>
        </w:rPr>
      </w:pPr>
    </w:p>
    <w:p w14:paraId="5CAF82FD" w14:textId="77777777" w:rsidR="00707520" w:rsidRDefault="00707520">
      <w:pPr>
        <w:widowControl/>
        <w:jc w:val="left"/>
        <w:rPr>
          <w:rFonts w:ascii="Arial" w:eastAsia="Noto Sans SC Regular" w:hAnsi="Arial" w:cs="Arial"/>
          <w:color w:val="FF0000"/>
          <w:sz w:val="32"/>
          <w:szCs w:val="28"/>
        </w:rPr>
      </w:pPr>
    </w:p>
    <w:p w14:paraId="544110EE" w14:textId="77777777" w:rsidR="00707520" w:rsidRDefault="00707520">
      <w:pPr>
        <w:widowControl/>
        <w:jc w:val="left"/>
        <w:rPr>
          <w:rFonts w:ascii="Arial" w:eastAsia="Noto Sans SC Regular" w:hAnsi="Arial" w:cs="Arial"/>
          <w:color w:val="FF0000"/>
          <w:sz w:val="32"/>
          <w:szCs w:val="28"/>
        </w:rPr>
      </w:pPr>
    </w:p>
    <w:p w14:paraId="5F335F50" w14:textId="77777777" w:rsidR="00707520" w:rsidRDefault="00707520">
      <w:pPr>
        <w:widowControl/>
        <w:jc w:val="left"/>
        <w:rPr>
          <w:rFonts w:ascii="Arial" w:eastAsia="Noto Sans SC Regular" w:hAnsi="Arial" w:cs="Arial"/>
          <w:color w:val="1F3864" w:themeColor="accent5" w:themeShade="80"/>
          <w:sz w:val="32"/>
          <w:szCs w:val="28"/>
        </w:rPr>
      </w:pPr>
    </w:p>
    <w:p w14:paraId="50DC6CA2" w14:textId="77777777" w:rsidR="00707520" w:rsidRDefault="005342B0">
      <w:pPr>
        <w:widowControl/>
        <w:spacing w:line="400" w:lineRule="exact"/>
        <w:jc w:val="left"/>
        <w:rPr>
          <w:rFonts w:ascii="Arial" w:eastAsia="Noto Sans SC Regular" w:hAnsi="Arial" w:cs="Arial"/>
          <w:color w:val="404040" w:themeColor="text1" w:themeTint="BF"/>
          <w:szCs w:val="21"/>
        </w:rPr>
      </w:pPr>
      <w:r>
        <w:rPr>
          <w:rFonts w:ascii="Arial" w:eastAsia="Noto Sans SC Regular" w:hAnsi="Arial" w:cs="Arial"/>
          <w:color w:val="404040" w:themeColor="text1" w:themeTint="BF"/>
          <w:szCs w:val="21"/>
        </w:rPr>
        <w:t>项目类型：学期学分</w:t>
      </w:r>
    </w:p>
    <w:p w14:paraId="33406442" w14:textId="6EAD63E2" w:rsidR="00707520" w:rsidRDefault="005342B0">
      <w:pPr>
        <w:widowControl/>
        <w:spacing w:line="400" w:lineRule="exact"/>
        <w:jc w:val="left"/>
        <w:rPr>
          <w:rFonts w:ascii="Arial" w:eastAsia="Noto Sans SC Regular" w:hAnsi="Arial" w:cs="Arial"/>
          <w:color w:val="404040" w:themeColor="text1" w:themeTint="BF"/>
          <w:szCs w:val="21"/>
        </w:rPr>
      </w:pPr>
      <w:r>
        <w:rPr>
          <w:rFonts w:ascii="Arial" w:eastAsia="Noto Sans SC Regular" w:hAnsi="Arial" w:cs="Arial"/>
          <w:color w:val="404040" w:themeColor="text1" w:themeTint="BF"/>
          <w:szCs w:val="21"/>
        </w:rPr>
        <w:t>学杂费：</w:t>
      </w:r>
      <w:r w:rsidR="009F6C3E">
        <w:rPr>
          <w:rFonts w:ascii="Arial" w:eastAsia="Noto Sans SC Regular" w:hAnsi="Arial" w:cs="Arial"/>
          <w:color w:val="404040" w:themeColor="text1" w:themeTint="BF"/>
          <w:szCs w:val="21"/>
        </w:rPr>
        <w:t>33</w:t>
      </w:r>
      <w:r w:rsidR="00CF7E30">
        <w:rPr>
          <w:rFonts w:ascii="Arial" w:eastAsia="Noto Sans SC Regular" w:hAnsi="Arial" w:cs="Arial"/>
          <w:color w:val="404040" w:themeColor="text1" w:themeTint="BF"/>
          <w:szCs w:val="21"/>
        </w:rPr>
        <w:t>3</w:t>
      </w:r>
      <w:r w:rsidR="009F6C3E">
        <w:rPr>
          <w:rFonts w:ascii="Arial" w:eastAsia="Noto Sans SC Regular" w:hAnsi="Arial" w:cs="Arial"/>
          <w:color w:val="404040" w:themeColor="text1" w:themeTint="BF"/>
          <w:szCs w:val="21"/>
        </w:rPr>
        <w:t>0</w:t>
      </w:r>
      <w:r>
        <w:rPr>
          <w:rFonts w:ascii="Arial" w:eastAsia="Noto Sans SC Regular" w:hAnsi="Arial" w:cs="Arial" w:hint="eastAsia"/>
          <w:color w:val="404040" w:themeColor="text1" w:themeTint="BF"/>
          <w:szCs w:val="21"/>
        </w:rPr>
        <w:t>澳元起</w:t>
      </w:r>
    </w:p>
    <w:p w14:paraId="485316E9" w14:textId="459E575A" w:rsidR="00707520" w:rsidRDefault="005342B0">
      <w:pPr>
        <w:widowControl/>
        <w:spacing w:line="400" w:lineRule="exact"/>
        <w:jc w:val="left"/>
        <w:rPr>
          <w:rFonts w:ascii="Arial" w:eastAsia="Noto Sans SC Regular" w:hAnsi="Arial" w:cs="Arial"/>
          <w:color w:val="404040" w:themeColor="text1" w:themeTint="BF"/>
          <w:szCs w:val="21"/>
        </w:rPr>
      </w:pPr>
      <w:r>
        <w:rPr>
          <w:rFonts w:ascii="Arial" w:eastAsia="Noto Sans SC Regular" w:hAnsi="Arial" w:cs="Arial"/>
          <w:color w:val="404040" w:themeColor="text1" w:themeTint="BF"/>
          <w:szCs w:val="21"/>
        </w:rPr>
        <w:t>管理费：人民币</w:t>
      </w:r>
      <w:r w:rsidR="003968C3">
        <w:rPr>
          <w:rFonts w:ascii="Arial" w:eastAsia="Noto Sans SC Regular" w:hAnsi="Arial" w:cs="Arial"/>
          <w:color w:val="404040" w:themeColor="text1" w:themeTint="BF"/>
          <w:szCs w:val="21"/>
        </w:rPr>
        <w:t>3</w:t>
      </w:r>
      <w:r w:rsidR="009F6C3E">
        <w:rPr>
          <w:rFonts w:ascii="Arial" w:eastAsia="Noto Sans SC Regular" w:hAnsi="Arial" w:cs="Arial"/>
          <w:color w:val="404040" w:themeColor="text1" w:themeTint="BF"/>
          <w:szCs w:val="21"/>
        </w:rPr>
        <w:t>000</w:t>
      </w:r>
      <w:r>
        <w:rPr>
          <w:rFonts w:ascii="Arial" w:eastAsia="Noto Sans SC Regular" w:hAnsi="Arial" w:cs="Arial"/>
          <w:color w:val="404040" w:themeColor="text1" w:themeTint="BF"/>
          <w:szCs w:val="21"/>
        </w:rPr>
        <w:t>元</w:t>
      </w:r>
    </w:p>
    <w:p w14:paraId="36A2C7CE" w14:textId="08183D36" w:rsidR="00707520" w:rsidRDefault="005342B0">
      <w:pPr>
        <w:widowControl/>
        <w:spacing w:line="400" w:lineRule="exact"/>
        <w:jc w:val="left"/>
        <w:rPr>
          <w:rFonts w:ascii="Arial" w:eastAsia="Noto Sans SC Regular" w:hAnsi="Arial" w:cs="Arial"/>
          <w:color w:val="404040" w:themeColor="text1" w:themeTint="BF"/>
          <w:szCs w:val="21"/>
        </w:rPr>
      </w:pPr>
      <w:r>
        <w:rPr>
          <w:rFonts w:ascii="Arial" w:eastAsia="Noto Sans SC Regular" w:hAnsi="Arial" w:cs="Arial"/>
          <w:color w:val="404040" w:themeColor="text1" w:themeTint="BF"/>
          <w:szCs w:val="21"/>
        </w:rPr>
        <w:t>项目时段：</w:t>
      </w:r>
      <w:r w:rsidR="002A26EA">
        <w:rPr>
          <w:rFonts w:ascii="Arial" w:eastAsia="Noto Sans SC Regular" w:hAnsi="Arial" w:cs="Arial" w:hint="eastAsia"/>
          <w:color w:val="404040" w:themeColor="text1" w:themeTint="BF"/>
          <w:szCs w:val="21"/>
        </w:rPr>
        <w:t>最早</w:t>
      </w:r>
      <w:r>
        <w:rPr>
          <w:rFonts w:ascii="Arial" w:eastAsia="Noto Sans SC Regular" w:hAnsi="Arial" w:cs="Arial"/>
          <w:color w:val="404040" w:themeColor="text1" w:themeTint="BF"/>
          <w:szCs w:val="21"/>
        </w:rPr>
        <w:t>202</w:t>
      </w:r>
      <w:r w:rsidR="003968C3">
        <w:rPr>
          <w:rFonts w:ascii="Arial" w:eastAsia="Noto Sans SC Regular" w:hAnsi="Arial" w:cs="Arial"/>
          <w:color w:val="404040" w:themeColor="text1" w:themeTint="BF"/>
          <w:szCs w:val="21"/>
        </w:rPr>
        <w:t>2</w:t>
      </w:r>
      <w:r>
        <w:rPr>
          <w:rFonts w:ascii="Arial" w:eastAsia="Noto Sans SC Regular" w:hAnsi="Arial" w:cs="Arial"/>
          <w:color w:val="404040" w:themeColor="text1" w:themeTint="BF"/>
          <w:szCs w:val="21"/>
        </w:rPr>
        <w:t>年</w:t>
      </w:r>
      <w:r w:rsidR="003968C3">
        <w:rPr>
          <w:rFonts w:ascii="Arial" w:eastAsia="Noto Sans SC Regular" w:hAnsi="Arial" w:cs="Arial"/>
          <w:color w:val="404040" w:themeColor="text1" w:themeTint="BF"/>
          <w:szCs w:val="21"/>
        </w:rPr>
        <w:t>1</w:t>
      </w:r>
      <w:r>
        <w:rPr>
          <w:rFonts w:ascii="Arial" w:eastAsia="Noto Sans SC Regular" w:hAnsi="Arial" w:cs="Arial"/>
          <w:color w:val="404040" w:themeColor="text1" w:themeTint="BF"/>
          <w:szCs w:val="21"/>
        </w:rPr>
        <w:t>月</w:t>
      </w:r>
      <w:r w:rsidR="003968C3">
        <w:rPr>
          <w:rFonts w:ascii="Arial" w:eastAsia="Noto Sans SC Regular" w:hAnsi="Arial" w:cs="Arial"/>
          <w:color w:val="404040" w:themeColor="text1" w:themeTint="BF"/>
          <w:szCs w:val="21"/>
        </w:rPr>
        <w:t>4</w:t>
      </w:r>
      <w:r>
        <w:rPr>
          <w:rFonts w:ascii="Arial" w:eastAsia="Noto Sans SC Regular" w:hAnsi="Arial" w:cs="Arial" w:hint="eastAsia"/>
          <w:color w:val="404040" w:themeColor="text1" w:themeTint="BF"/>
          <w:szCs w:val="21"/>
        </w:rPr>
        <w:t>日起，多时段可选</w:t>
      </w:r>
    </w:p>
    <w:p w14:paraId="1DD7F78A" w14:textId="22C6F301" w:rsidR="00707520" w:rsidRDefault="005342B0">
      <w:pPr>
        <w:widowControl/>
        <w:spacing w:line="400" w:lineRule="exact"/>
        <w:jc w:val="left"/>
        <w:rPr>
          <w:rFonts w:ascii="Arial" w:eastAsia="Noto Sans SC Regular" w:hAnsi="Arial" w:cs="Arial"/>
          <w:color w:val="404040" w:themeColor="text1" w:themeTint="BF"/>
          <w:szCs w:val="21"/>
        </w:rPr>
      </w:pPr>
      <w:r>
        <w:rPr>
          <w:rFonts w:ascii="Arial" w:eastAsia="Noto Sans SC Regular" w:hAnsi="Arial" w:cs="Arial"/>
          <w:color w:val="404040" w:themeColor="text1" w:themeTint="BF"/>
          <w:szCs w:val="21"/>
        </w:rPr>
        <w:t>报名截至：</w:t>
      </w:r>
      <w:r>
        <w:rPr>
          <w:rFonts w:ascii="Arial" w:eastAsia="Noto Sans SC Regular" w:hAnsi="Arial" w:cs="Arial"/>
          <w:color w:val="404040" w:themeColor="text1" w:themeTint="BF"/>
          <w:szCs w:val="21"/>
        </w:rPr>
        <w:t>202</w:t>
      </w:r>
      <w:r w:rsidR="000904C7">
        <w:rPr>
          <w:rFonts w:ascii="Arial" w:eastAsia="Noto Sans SC Regular" w:hAnsi="Arial" w:cs="Arial"/>
          <w:color w:val="404040" w:themeColor="text1" w:themeTint="BF"/>
          <w:szCs w:val="21"/>
        </w:rPr>
        <w:t>1</w:t>
      </w:r>
      <w:r>
        <w:rPr>
          <w:rFonts w:ascii="Arial" w:eastAsia="Noto Sans SC Regular" w:hAnsi="Arial" w:cs="Arial"/>
          <w:color w:val="404040" w:themeColor="text1" w:themeTint="BF"/>
          <w:szCs w:val="21"/>
        </w:rPr>
        <w:t>年</w:t>
      </w:r>
      <w:r w:rsidR="003968C3">
        <w:rPr>
          <w:rFonts w:ascii="Arial" w:eastAsia="Noto Sans SC Regular" w:hAnsi="Arial" w:cs="Arial"/>
          <w:color w:val="404040" w:themeColor="text1" w:themeTint="BF"/>
          <w:szCs w:val="21"/>
        </w:rPr>
        <w:t>10</w:t>
      </w:r>
      <w:r>
        <w:rPr>
          <w:rFonts w:ascii="Arial" w:eastAsia="Noto Sans SC Regular" w:hAnsi="Arial" w:cs="Arial"/>
          <w:color w:val="404040" w:themeColor="text1" w:themeTint="BF"/>
          <w:szCs w:val="21"/>
        </w:rPr>
        <w:t>月</w:t>
      </w:r>
      <w:r w:rsidR="003968C3">
        <w:rPr>
          <w:rFonts w:ascii="Arial" w:eastAsia="Noto Sans SC Regular" w:hAnsi="Arial" w:cs="Arial"/>
          <w:color w:val="404040" w:themeColor="text1" w:themeTint="BF"/>
          <w:szCs w:val="21"/>
        </w:rPr>
        <w:t>31</w:t>
      </w:r>
      <w:r>
        <w:rPr>
          <w:rFonts w:ascii="Arial" w:eastAsia="Noto Sans SC Regular" w:hAnsi="Arial" w:cs="Arial"/>
          <w:color w:val="404040" w:themeColor="text1" w:themeTint="BF"/>
          <w:szCs w:val="21"/>
        </w:rPr>
        <w:t>日</w:t>
      </w:r>
    </w:p>
    <w:p w14:paraId="01402A79" w14:textId="77777777" w:rsidR="00707520" w:rsidRDefault="005342B0">
      <w:pPr>
        <w:widowControl/>
        <w:spacing w:line="400" w:lineRule="exact"/>
        <w:jc w:val="left"/>
        <w:rPr>
          <w:rFonts w:ascii="Arial" w:eastAsia="Noto Sans SC Regular" w:hAnsi="Arial" w:cs="Arial"/>
          <w:color w:val="404040" w:themeColor="text1" w:themeTint="BF"/>
          <w:szCs w:val="21"/>
        </w:rPr>
      </w:pPr>
      <w:r>
        <w:rPr>
          <w:rFonts w:ascii="Arial" w:eastAsia="Noto Sans SC Regular" w:hAnsi="Arial" w:cs="Arial"/>
          <w:color w:val="404040" w:themeColor="text1" w:themeTint="BF"/>
          <w:szCs w:val="21"/>
        </w:rPr>
        <w:t>培养方向：全学科通用</w:t>
      </w:r>
    </w:p>
    <w:p w14:paraId="15AA266C" w14:textId="77777777" w:rsidR="00707520" w:rsidRDefault="005342B0">
      <w:pPr>
        <w:widowControl/>
        <w:spacing w:line="400" w:lineRule="exact"/>
        <w:jc w:val="left"/>
        <w:rPr>
          <w:rFonts w:ascii="Arial" w:eastAsia="Noto Sans SC Regular" w:hAnsi="Arial" w:cs="Arial"/>
          <w:color w:val="404040" w:themeColor="text1" w:themeTint="BF"/>
          <w:szCs w:val="21"/>
        </w:rPr>
      </w:pPr>
      <w:r>
        <w:rPr>
          <w:rFonts w:ascii="Arial" w:eastAsia="Noto Sans SC Regular" w:hAnsi="Arial" w:cs="Arial"/>
          <w:color w:val="404040" w:themeColor="text1" w:themeTint="BF"/>
          <w:szCs w:val="21"/>
        </w:rPr>
        <w:t>（</w:t>
      </w:r>
      <w:r>
        <w:rPr>
          <w:rFonts w:ascii="Arial" w:eastAsia="Noto Sans SC Regular" w:hAnsi="Arial" w:cs="Arial" w:hint="eastAsia"/>
          <w:color w:val="404040" w:themeColor="text1" w:themeTint="BF"/>
          <w:szCs w:val="21"/>
        </w:rPr>
        <w:t>具体</w:t>
      </w:r>
      <w:r>
        <w:rPr>
          <w:rFonts w:ascii="Arial" w:eastAsia="Noto Sans SC Regular" w:hAnsi="Arial" w:cs="Arial"/>
          <w:color w:val="404040" w:themeColor="text1" w:themeTint="BF"/>
          <w:szCs w:val="21"/>
        </w:rPr>
        <w:t>时间和价格</w:t>
      </w:r>
      <w:r>
        <w:rPr>
          <w:rFonts w:ascii="Arial" w:eastAsia="Noto Sans SC Regular" w:hAnsi="Arial" w:cs="Arial" w:hint="eastAsia"/>
          <w:color w:val="404040" w:themeColor="text1" w:themeTint="BF"/>
          <w:szCs w:val="21"/>
        </w:rPr>
        <w:t>以学校安排</w:t>
      </w:r>
      <w:r>
        <w:rPr>
          <w:rFonts w:ascii="Arial" w:eastAsia="Noto Sans SC Regular" w:hAnsi="Arial" w:cs="Arial"/>
          <w:color w:val="404040" w:themeColor="text1" w:themeTint="BF"/>
          <w:szCs w:val="21"/>
        </w:rPr>
        <w:t>为准）</w:t>
      </w:r>
    </w:p>
    <w:p w14:paraId="3B90B522" w14:textId="77777777" w:rsidR="00707520" w:rsidRDefault="00707520">
      <w:pPr>
        <w:pStyle w:val="a7"/>
        <w:widowControl/>
        <w:spacing w:line="400" w:lineRule="exact"/>
        <w:ind w:left="420" w:firstLineChars="0" w:firstLine="0"/>
        <w:jc w:val="left"/>
        <w:rPr>
          <w:rFonts w:ascii="Arial" w:eastAsia="Noto Sans SC Regular" w:hAnsi="Arial" w:cs="Arial"/>
          <w:color w:val="1F3864" w:themeColor="accent5" w:themeShade="80"/>
          <w:sz w:val="24"/>
          <w:szCs w:val="24"/>
        </w:rPr>
        <w:sectPr w:rsidR="00707520"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FFDA00"/>
            <w:left w:val="dashDotStroked" w:sz="24" w:space="24" w:color="FFDA00"/>
            <w:bottom w:val="dashDotStroked" w:sz="24" w:space="24" w:color="FFDA00"/>
            <w:right w:val="dashDotStroked" w:sz="24" w:space="24" w:color="FFDA00"/>
          </w:pgBorders>
          <w:cols w:space="425"/>
          <w:docGrid w:type="lines" w:linePitch="312"/>
        </w:sectPr>
      </w:pPr>
    </w:p>
    <w:p w14:paraId="3981ABA9" w14:textId="77777777" w:rsidR="00707520" w:rsidRDefault="00707520">
      <w:pPr>
        <w:pStyle w:val="a7"/>
        <w:widowControl/>
        <w:ind w:left="420" w:firstLineChars="0" w:firstLine="0"/>
        <w:jc w:val="right"/>
        <w:rPr>
          <w:rFonts w:ascii="Arial" w:eastAsia="Noto Sans SC Regular" w:hAnsi="Arial" w:cs="Arial"/>
          <w:color w:val="1F3864" w:themeColor="accent5" w:themeShade="80"/>
          <w:sz w:val="44"/>
          <w:szCs w:val="24"/>
        </w:rPr>
      </w:pPr>
    </w:p>
    <w:p w14:paraId="3EA34D82" w14:textId="77777777" w:rsidR="00707520" w:rsidRDefault="00707520">
      <w:pPr>
        <w:pStyle w:val="a7"/>
        <w:widowControl/>
        <w:ind w:left="420" w:firstLineChars="0" w:firstLine="0"/>
        <w:jc w:val="right"/>
        <w:rPr>
          <w:rFonts w:ascii="Arial" w:eastAsia="Noto Sans SC Regular" w:hAnsi="Arial" w:cs="Arial"/>
          <w:color w:val="1F3864" w:themeColor="accent5" w:themeShade="80"/>
          <w:sz w:val="44"/>
          <w:szCs w:val="24"/>
        </w:rPr>
      </w:pPr>
    </w:p>
    <w:p w14:paraId="19E14946" w14:textId="77777777" w:rsidR="00707520" w:rsidRDefault="00707520">
      <w:pPr>
        <w:pStyle w:val="a7"/>
        <w:widowControl/>
        <w:ind w:left="420" w:firstLineChars="0" w:firstLine="0"/>
        <w:jc w:val="right"/>
        <w:rPr>
          <w:rFonts w:ascii="Arial" w:eastAsia="Noto Sans SC Regular" w:hAnsi="Arial" w:cs="Arial"/>
          <w:color w:val="1F3864" w:themeColor="accent5" w:themeShade="80"/>
          <w:sz w:val="44"/>
          <w:szCs w:val="24"/>
        </w:rPr>
      </w:pPr>
    </w:p>
    <w:p w14:paraId="72C4BC1F" w14:textId="77777777" w:rsidR="00707520" w:rsidRDefault="005342B0">
      <w:pPr>
        <w:pStyle w:val="a7"/>
        <w:widowControl/>
        <w:ind w:left="420" w:firstLineChars="0" w:firstLine="0"/>
        <w:jc w:val="right"/>
        <w:rPr>
          <w:rFonts w:ascii="Arial" w:eastAsia="Noto Sans SC Regular" w:hAnsi="Arial" w:cs="Arial"/>
          <w:sz w:val="44"/>
          <w:szCs w:val="24"/>
        </w:rPr>
      </w:pPr>
      <w:r>
        <w:rPr>
          <w:rFonts w:ascii="Arial" w:eastAsia="Noto Sans SC Regular" w:hAnsi="Arial" w:cs="Arial"/>
          <w:sz w:val="44"/>
          <w:szCs w:val="24"/>
        </w:rPr>
        <w:sym w:font="Wingdings" w:char="F0EE"/>
      </w:r>
      <w:r>
        <w:rPr>
          <w:rFonts w:ascii="Arial" w:eastAsia="Noto Sans SC Regular" w:hAnsi="Arial" w:cs="Arial"/>
          <w:sz w:val="44"/>
          <w:szCs w:val="24"/>
        </w:rPr>
        <w:t>目录</w:t>
      </w:r>
      <w:r>
        <w:rPr>
          <w:rFonts w:ascii="Arial" w:eastAsia="Noto Sans SC Regular" w:hAnsi="Arial" w:cs="Arial"/>
          <w:sz w:val="44"/>
          <w:szCs w:val="24"/>
        </w:rPr>
        <w:t>|Content</w:t>
      </w:r>
    </w:p>
    <w:sdt>
      <w:sdtPr>
        <w:rPr>
          <w:rFonts w:ascii="Arial" w:eastAsia="Noto Sans SC Regular" w:hAnsi="Arial" w:cs="Arial"/>
          <w:color w:val="auto"/>
          <w:kern w:val="2"/>
          <w:sz w:val="21"/>
          <w:szCs w:val="22"/>
          <w:lang w:val="zh-CN"/>
        </w:rPr>
        <w:id w:val="-468049308"/>
        <w:docPartObj>
          <w:docPartGallery w:val="Table of Contents"/>
          <w:docPartUnique/>
        </w:docPartObj>
      </w:sdtPr>
      <w:sdtEndPr>
        <w:rPr>
          <w:b/>
          <w:bCs/>
          <w:color w:val="1F3864" w:themeColor="accent5" w:themeShade="80"/>
          <w:sz w:val="24"/>
          <w:szCs w:val="24"/>
        </w:rPr>
      </w:sdtEndPr>
      <w:sdtContent>
        <w:p w14:paraId="0071EC39" w14:textId="77777777" w:rsidR="00707520" w:rsidRDefault="00707520">
          <w:pPr>
            <w:pStyle w:val="TOC1"/>
            <w:rPr>
              <w:rFonts w:ascii="Arial" w:eastAsia="Noto Sans SC Regular" w:hAnsi="Arial" w:cs="Arial"/>
            </w:rPr>
          </w:pPr>
        </w:p>
        <w:p w14:paraId="3496E6FE" w14:textId="2AA59188" w:rsidR="003A3223" w:rsidRPr="003A3223" w:rsidRDefault="005342B0">
          <w:pPr>
            <w:pStyle w:val="10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r>
            <w:rPr>
              <w:rFonts w:ascii="Arial" w:eastAsia="Noto Sans SC Regular" w:hAnsi="Arial" w:cs="Arial"/>
              <w:color w:val="404040" w:themeColor="text1" w:themeTint="BF"/>
              <w:sz w:val="24"/>
              <w:szCs w:val="24"/>
            </w:rPr>
            <w:fldChar w:fldCharType="begin"/>
          </w:r>
          <w:r>
            <w:rPr>
              <w:rFonts w:ascii="Arial" w:eastAsia="Noto Sans SC Regular" w:hAnsi="Arial" w:cs="Arial"/>
              <w:color w:val="404040" w:themeColor="text1" w:themeTint="BF"/>
              <w:sz w:val="24"/>
              <w:szCs w:val="24"/>
            </w:rPr>
            <w:instrText xml:space="preserve"> TOC \o "1-3" \h \z \u </w:instrText>
          </w:r>
          <w:r>
            <w:rPr>
              <w:rFonts w:ascii="Arial" w:eastAsia="Noto Sans SC Regular" w:hAnsi="Arial" w:cs="Arial"/>
              <w:color w:val="404040" w:themeColor="text1" w:themeTint="BF"/>
              <w:sz w:val="24"/>
              <w:szCs w:val="24"/>
            </w:rPr>
            <w:fldChar w:fldCharType="separate"/>
          </w:r>
          <w:hyperlink w:anchor="_Toc50730860" w:history="1">
            <w:r w:rsidR="003A3223" w:rsidRPr="003A3223">
              <w:rPr>
                <w:rStyle w:val="a5"/>
                <w:rFonts w:ascii="Wingdings" w:eastAsia="Noto Sans SC Regular" w:hAnsi="Wingdings" w:cs="Arial"/>
                <w:noProof/>
                <w:sz w:val="24"/>
                <w:szCs w:val="24"/>
              </w:rPr>
              <w:t>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 xml:space="preserve"> 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>基本信息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>|Basic Information</w:t>
            </w:r>
            <w:r w:rsidR="003A3223" w:rsidRPr="003A3223">
              <w:rPr>
                <w:noProof/>
                <w:webHidden/>
                <w:sz w:val="24"/>
                <w:szCs w:val="24"/>
              </w:rPr>
              <w:tab/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begin"/>
            </w:r>
            <w:r w:rsidR="003A3223" w:rsidRPr="003A3223">
              <w:rPr>
                <w:noProof/>
                <w:webHidden/>
                <w:sz w:val="24"/>
                <w:szCs w:val="24"/>
              </w:rPr>
              <w:instrText xml:space="preserve"> PAGEREF _Toc50730860 \h </w:instrText>
            </w:r>
            <w:r w:rsidR="003A3223" w:rsidRPr="003A3223">
              <w:rPr>
                <w:noProof/>
                <w:webHidden/>
                <w:sz w:val="24"/>
                <w:szCs w:val="24"/>
              </w:rPr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14989">
              <w:rPr>
                <w:noProof/>
                <w:webHidden/>
                <w:sz w:val="24"/>
                <w:szCs w:val="24"/>
              </w:rPr>
              <w:t>1</w:t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285CD7" w14:textId="13AF025F" w:rsidR="003A3223" w:rsidRPr="003A3223" w:rsidRDefault="004D4626">
          <w:pPr>
            <w:pStyle w:val="10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50730861" w:history="1">
            <w:r w:rsidR="003A3223" w:rsidRPr="003A3223">
              <w:rPr>
                <w:rStyle w:val="a5"/>
                <w:rFonts w:ascii="Wingdings" w:eastAsia="Noto Sans SC Regular" w:hAnsi="Wingdings" w:cs="Arial"/>
                <w:noProof/>
                <w:sz w:val="24"/>
                <w:szCs w:val="24"/>
              </w:rPr>
              <w:t>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 xml:space="preserve"> 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>项目简介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>|Program Introduction</w:t>
            </w:r>
            <w:r w:rsidR="003A3223" w:rsidRPr="003A3223">
              <w:rPr>
                <w:noProof/>
                <w:webHidden/>
                <w:sz w:val="24"/>
                <w:szCs w:val="24"/>
              </w:rPr>
              <w:tab/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begin"/>
            </w:r>
            <w:r w:rsidR="003A3223" w:rsidRPr="003A3223">
              <w:rPr>
                <w:noProof/>
                <w:webHidden/>
                <w:sz w:val="24"/>
                <w:szCs w:val="24"/>
              </w:rPr>
              <w:instrText xml:space="preserve"> PAGEREF _Toc50730861 \h </w:instrText>
            </w:r>
            <w:r w:rsidR="003A3223" w:rsidRPr="003A3223">
              <w:rPr>
                <w:noProof/>
                <w:webHidden/>
                <w:sz w:val="24"/>
                <w:szCs w:val="24"/>
              </w:rPr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14989">
              <w:rPr>
                <w:noProof/>
                <w:webHidden/>
                <w:sz w:val="24"/>
                <w:szCs w:val="24"/>
              </w:rPr>
              <w:t>1</w:t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7E7148" w14:textId="18BFF2F3" w:rsidR="003A3223" w:rsidRPr="003A3223" w:rsidRDefault="004D4626">
          <w:pPr>
            <w:pStyle w:val="10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50730862" w:history="1">
            <w:r w:rsidR="003A3223" w:rsidRPr="003A3223">
              <w:rPr>
                <w:rStyle w:val="a5"/>
                <w:rFonts w:ascii="Wingdings" w:eastAsia="Noto Sans SC Regular" w:hAnsi="Wingdings" w:cs="Arial"/>
                <w:noProof/>
                <w:sz w:val="24"/>
                <w:szCs w:val="24"/>
              </w:rPr>
              <w:t>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 xml:space="preserve"> 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>院校简介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>|University Introduction</w:t>
            </w:r>
            <w:r w:rsidR="003A3223" w:rsidRPr="003A3223">
              <w:rPr>
                <w:noProof/>
                <w:webHidden/>
                <w:sz w:val="24"/>
                <w:szCs w:val="24"/>
              </w:rPr>
              <w:tab/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begin"/>
            </w:r>
            <w:r w:rsidR="003A3223" w:rsidRPr="003A3223">
              <w:rPr>
                <w:noProof/>
                <w:webHidden/>
                <w:sz w:val="24"/>
                <w:szCs w:val="24"/>
              </w:rPr>
              <w:instrText xml:space="preserve"> PAGEREF _Toc50730862 \h </w:instrText>
            </w:r>
            <w:r w:rsidR="003A3223" w:rsidRPr="003A3223">
              <w:rPr>
                <w:noProof/>
                <w:webHidden/>
                <w:sz w:val="24"/>
                <w:szCs w:val="24"/>
              </w:rPr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14989">
              <w:rPr>
                <w:noProof/>
                <w:webHidden/>
                <w:sz w:val="24"/>
                <w:szCs w:val="24"/>
              </w:rPr>
              <w:t>1</w:t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CCB471" w14:textId="7A12B8BF" w:rsidR="003A3223" w:rsidRPr="003A3223" w:rsidRDefault="004D4626">
          <w:pPr>
            <w:pStyle w:val="10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50730863" w:history="1">
            <w:r w:rsidR="003A3223" w:rsidRPr="003A3223">
              <w:rPr>
                <w:rStyle w:val="a5"/>
                <w:rFonts w:ascii="Wingdings" w:eastAsia="Noto Sans SC Regular" w:hAnsi="Wingdings" w:cs="Arial"/>
                <w:noProof/>
                <w:sz w:val="24"/>
                <w:szCs w:val="24"/>
              </w:rPr>
              <w:t>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 xml:space="preserve"> 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>项目特色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>|Program Highlights</w:t>
            </w:r>
            <w:r w:rsidR="003A3223" w:rsidRPr="003A3223">
              <w:rPr>
                <w:noProof/>
                <w:webHidden/>
                <w:sz w:val="24"/>
                <w:szCs w:val="24"/>
              </w:rPr>
              <w:tab/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begin"/>
            </w:r>
            <w:r w:rsidR="003A3223" w:rsidRPr="003A3223">
              <w:rPr>
                <w:noProof/>
                <w:webHidden/>
                <w:sz w:val="24"/>
                <w:szCs w:val="24"/>
              </w:rPr>
              <w:instrText xml:space="preserve"> PAGEREF _Toc50730863 \h </w:instrText>
            </w:r>
            <w:r w:rsidR="003A3223" w:rsidRPr="003A3223">
              <w:rPr>
                <w:noProof/>
                <w:webHidden/>
                <w:sz w:val="24"/>
                <w:szCs w:val="24"/>
              </w:rPr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14989">
              <w:rPr>
                <w:noProof/>
                <w:webHidden/>
                <w:sz w:val="24"/>
                <w:szCs w:val="24"/>
              </w:rPr>
              <w:t>2</w:t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33325C" w14:textId="177E0397" w:rsidR="003A3223" w:rsidRPr="003A3223" w:rsidRDefault="004D4626">
          <w:pPr>
            <w:pStyle w:val="10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50730864" w:history="1">
            <w:r w:rsidR="003A3223" w:rsidRPr="003A3223">
              <w:rPr>
                <w:rStyle w:val="a5"/>
                <w:rFonts w:ascii="Wingdings" w:eastAsia="Noto Sans SC Regular" w:hAnsi="Wingdings" w:cs="Arial"/>
                <w:noProof/>
                <w:sz w:val="24"/>
                <w:szCs w:val="24"/>
              </w:rPr>
              <w:t>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 xml:space="preserve"> 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>学习计划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>|Study Plan</w:t>
            </w:r>
            <w:r w:rsidR="003A3223" w:rsidRPr="003A3223">
              <w:rPr>
                <w:noProof/>
                <w:webHidden/>
                <w:sz w:val="24"/>
                <w:szCs w:val="24"/>
              </w:rPr>
              <w:tab/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begin"/>
            </w:r>
            <w:r w:rsidR="003A3223" w:rsidRPr="003A3223">
              <w:rPr>
                <w:noProof/>
                <w:webHidden/>
                <w:sz w:val="24"/>
                <w:szCs w:val="24"/>
              </w:rPr>
              <w:instrText xml:space="preserve"> PAGEREF _Toc50730864 \h </w:instrText>
            </w:r>
            <w:r w:rsidR="003A3223" w:rsidRPr="003A3223">
              <w:rPr>
                <w:noProof/>
                <w:webHidden/>
                <w:sz w:val="24"/>
                <w:szCs w:val="24"/>
              </w:rPr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14989">
              <w:rPr>
                <w:noProof/>
                <w:webHidden/>
                <w:sz w:val="24"/>
                <w:szCs w:val="24"/>
              </w:rPr>
              <w:t>2</w:t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1FCF0F" w14:textId="6F09B0F8" w:rsidR="003A3223" w:rsidRPr="003A3223" w:rsidRDefault="004D4626">
          <w:pPr>
            <w:pStyle w:val="10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50730865" w:history="1">
            <w:r w:rsidR="003A3223" w:rsidRPr="003A3223">
              <w:rPr>
                <w:rStyle w:val="a5"/>
                <w:rFonts w:ascii="Wingdings" w:eastAsia="Noto Sans SC Regular" w:hAnsi="Wingdings" w:cs="Arial"/>
                <w:noProof/>
                <w:sz w:val="24"/>
                <w:szCs w:val="24"/>
              </w:rPr>
              <w:t>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 xml:space="preserve"> 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>留学服务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>|Student Services</w:t>
            </w:r>
            <w:r w:rsidR="003A3223" w:rsidRPr="003A3223">
              <w:rPr>
                <w:noProof/>
                <w:webHidden/>
                <w:sz w:val="24"/>
                <w:szCs w:val="24"/>
              </w:rPr>
              <w:tab/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begin"/>
            </w:r>
            <w:r w:rsidR="003A3223" w:rsidRPr="003A3223">
              <w:rPr>
                <w:noProof/>
                <w:webHidden/>
                <w:sz w:val="24"/>
                <w:szCs w:val="24"/>
              </w:rPr>
              <w:instrText xml:space="preserve"> PAGEREF _Toc50730865 \h </w:instrText>
            </w:r>
            <w:r w:rsidR="003A3223" w:rsidRPr="003A3223">
              <w:rPr>
                <w:noProof/>
                <w:webHidden/>
                <w:sz w:val="24"/>
                <w:szCs w:val="24"/>
              </w:rPr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14989">
              <w:rPr>
                <w:noProof/>
                <w:webHidden/>
                <w:sz w:val="24"/>
                <w:szCs w:val="24"/>
              </w:rPr>
              <w:t>3</w:t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5751E9" w14:textId="0FC5F93A" w:rsidR="003A3223" w:rsidRPr="003A3223" w:rsidRDefault="004D4626">
          <w:pPr>
            <w:pStyle w:val="10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50730866" w:history="1">
            <w:r w:rsidR="003A3223" w:rsidRPr="003A3223">
              <w:rPr>
                <w:rStyle w:val="a5"/>
                <w:rFonts w:ascii="Wingdings" w:eastAsia="Noto Sans SC Regular" w:hAnsi="Wingdings" w:cs="Arial"/>
                <w:noProof/>
                <w:sz w:val="24"/>
                <w:szCs w:val="24"/>
              </w:rPr>
              <w:t>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 xml:space="preserve"> 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>项目费用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>|Program Fee</w:t>
            </w:r>
            <w:r w:rsidR="003A3223" w:rsidRPr="003A3223">
              <w:rPr>
                <w:noProof/>
                <w:webHidden/>
                <w:sz w:val="24"/>
                <w:szCs w:val="24"/>
              </w:rPr>
              <w:tab/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begin"/>
            </w:r>
            <w:r w:rsidR="003A3223" w:rsidRPr="003A3223">
              <w:rPr>
                <w:noProof/>
                <w:webHidden/>
                <w:sz w:val="24"/>
                <w:szCs w:val="24"/>
              </w:rPr>
              <w:instrText xml:space="preserve"> PAGEREF _Toc50730866 \h </w:instrText>
            </w:r>
            <w:r w:rsidR="003A3223" w:rsidRPr="003A3223">
              <w:rPr>
                <w:noProof/>
                <w:webHidden/>
                <w:sz w:val="24"/>
                <w:szCs w:val="24"/>
              </w:rPr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14989">
              <w:rPr>
                <w:noProof/>
                <w:webHidden/>
                <w:sz w:val="24"/>
                <w:szCs w:val="24"/>
              </w:rPr>
              <w:t>3</w:t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EE1ADB" w14:textId="6F5854CC" w:rsidR="003A3223" w:rsidRPr="003A3223" w:rsidRDefault="004D4626">
          <w:pPr>
            <w:pStyle w:val="10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50730867" w:history="1">
            <w:r w:rsidR="003A3223" w:rsidRPr="003A3223">
              <w:rPr>
                <w:rStyle w:val="a5"/>
                <w:rFonts w:ascii="Wingdings" w:eastAsia="Noto Sans SC Regular" w:hAnsi="Wingdings" w:cs="Arial"/>
                <w:noProof/>
                <w:sz w:val="24"/>
                <w:szCs w:val="24"/>
              </w:rPr>
              <w:t>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 xml:space="preserve"> 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>申请条件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>|Application Requirements</w:t>
            </w:r>
            <w:r w:rsidR="003A3223" w:rsidRPr="003A3223">
              <w:rPr>
                <w:noProof/>
                <w:webHidden/>
                <w:sz w:val="24"/>
                <w:szCs w:val="24"/>
              </w:rPr>
              <w:tab/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begin"/>
            </w:r>
            <w:r w:rsidR="003A3223" w:rsidRPr="003A3223">
              <w:rPr>
                <w:noProof/>
                <w:webHidden/>
                <w:sz w:val="24"/>
                <w:szCs w:val="24"/>
              </w:rPr>
              <w:instrText xml:space="preserve"> PAGEREF _Toc50730867 \h </w:instrText>
            </w:r>
            <w:r w:rsidR="003A3223" w:rsidRPr="003A3223">
              <w:rPr>
                <w:noProof/>
                <w:webHidden/>
                <w:sz w:val="24"/>
                <w:szCs w:val="24"/>
              </w:rPr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14989">
              <w:rPr>
                <w:noProof/>
                <w:webHidden/>
                <w:sz w:val="24"/>
                <w:szCs w:val="24"/>
              </w:rPr>
              <w:t>3</w:t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891AC7" w14:textId="3FEE2D1F" w:rsidR="003A3223" w:rsidRPr="003A3223" w:rsidRDefault="004D4626">
          <w:pPr>
            <w:pStyle w:val="10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50730868" w:history="1">
            <w:r w:rsidR="003A3223" w:rsidRPr="003A3223">
              <w:rPr>
                <w:rStyle w:val="a5"/>
                <w:rFonts w:ascii="Wingdings" w:eastAsia="Noto Sans SC Regular" w:hAnsi="Wingdings" w:cs="Arial"/>
                <w:noProof/>
                <w:sz w:val="24"/>
                <w:szCs w:val="24"/>
              </w:rPr>
              <w:t>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 xml:space="preserve"> 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>申请材料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>|Supporting Documentation</w:t>
            </w:r>
            <w:r w:rsidR="003A3223" w:rsidRPr="003A3223">
              <w:rPr>
                <w:noProof/>
                <w:webHidden/>
                <w:sz w:val="24"/>
                <w:szCs w:val="24"/>
              </w:rPr>
              <w:tab/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begin"/>
            </w:r>
            <w:r w:rsidR="003A3223" w:rsidRPr="003A3223">
              <w:rPr>
                <w:noProof/>
                <w:webHidden/>
                <w:sz w:val="24"/>
                <w:szCs w:val="24"/>
              </w:rPr>
              <w:instrText xml:space="preserve"> PAGEREF _Toc50730868 \h </w:instrText>
            </w:r>
            <w:r w:rsidR="003A3223" w:rsidRPr="003A3223">
              <w:rPr>
                <w:noProof/>
                <w:webHidden/>
                <w:sz w:val="24"/>
                <w:szCs w:val="24"/>
              </w:rPr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14989">
              <w:rPr>
                <w:noProof/>
                <w:webHidden/>
                <w:sz w:val="24"/>
                <w:szCs w:val="24"/>
              </w:rPr>
              <w:t>4</w:t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D50840" w14:textId="27493A8E" w:rsidR="003A3223" w:rsidRPr="003A3223" w:rsidRDefault="004D4626">
          <w:pPr>
            <w:pStyle w:val="10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50730869" w:history="1">
            <w:r w:rsidR="003A3223" w:rsidRPr="003A3223">
              <w:rPr>
                <w:rStyle w:val="a5"/>
                <w:rFonts w:ascii="Wingdings" w:eastAsia="Noto Sans SC Regular" w:hAnsi="Wingdings" w:cs="Arial"/>
                <w:noProof/>
                <w:sz w:val="24"/>
                <w:szCs w:val="24"/>
              </w:rPr>
              <w:t>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 xml:space="preserve"> 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>申请流程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>|Application Process</w:t>
            </w:r>
            <w:r w:rsidR="003A3223" w:rsidRPr="003A3223">
              <w:rPr>
                <w:noProof/>
                <w:webHidden/>
                <w:sz w:val="24"/>
                <w:szCs w:val="24"/>
              </w:rPr>
              <w:tab/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begin"/>
            </w:r>
            <w:r w:rsidR="003A3223" w:rsidRPr="003A3223">
              <w:rPr>
                <w:noProof/>
                <w:webHidden/>
                <w:sz w:val="24"/>
                <w:szCs w:val="24"/>
              </w:rPr>
              <w:instrText xml:space="preserve"> PAGEREF _Toc50730869 \h </w:instrText>
            </w:r>
            <w:r w:rsidR="003A3223" w:rsidRPr="003A3223">
              <w:rPr>
                <w:noProof/>
                <w:webHidden/>
                <w:sz w:val="24"/>
                <w:szCs w:val="24"/>
              </w:rPr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14989">
              <w:rPr>
                <w:noProof/>
                <w:webHidden/>
                <w:sz w:val="24"/>
                <w:szCs w:val="24"/>
              </w:rPr>
              <w:t>4</w:t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AA75CA" w14:textId="35329459" w:rsidR="003A3223" w:rsidRDefault="004D4626">
          <w:pPr>
            <w:pStyle w:val="10"/>
            <w:tabs>
              <w:tab w:val="right" w:leader="dot" w:pos="9736"/>
            </w:tabs>
            <w:rPr>
              <w:noProof/>
            </w:rPr>
          </w:pPr>
          <w:hyperlink w:anchor="_Toc50730870" w:history="1">
            <w:r w:rsidR="003A3223" w:rsidRPr="003A3223">
              <w:rPr>
                <w:rStyle w:val="a5"/>
                <w:rFonts w:ascii="Wingdings" w:eastAsia="Noto Sans SC Regular" w:hAnsi="Wingdings" w:cs="Arial"/>
                <w:noProof/>
                <w:sz w:val="24"/>
                <w:szCs w:val="24"/>
              </w:rPr>
              <w:t>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 xml:space="preserve"> 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>报名方式</w:t>
            </w:r>
            <w:r w:rsidR="003A3223" w:rsidRPr="003A3223">
              <w:rPr>
                <w:rStyle w:val="a5"/>
                <w:rFonts w:ascii="Arial" w:eastAsia="Noto Sans SC Regular" w:hAnsi="Arial" w:cs="Arial"/>
                <w:noProof/>
                <w:sz w:val="24"/>
                <w:szCs w:val="24"/>
              </w:rPr>
              <w:t>|Sign Up</w:t>
            </w:r>
            <w:r w:rsidR="003A3223" w:rsidRPr="003A3223">
              <w:rPr>
                <w:noProof/>
                <w:webHidden/>
                <w:sz w:val="24"/>
                <w:szCs w:val="24"/>
              </w:rPr>
              <w:tab/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begin"/>
            </w:r>
            <w:r w:rsidR="003A3223" w:rsidRPr="003A3223">
              <w:rPr>
                <w:noProof/>
                <w:webHidden/>
                <w:sz w:val="24"/>
                <w:szCs w:val="24"/>
              </w:rPr>
              <w:instrText xml:space="preserve"> PAGEREF _Toc50730870 \h </w:instrText>
            </w:r>
            <w:r w:rsidR="003A3223" w:rsidRPr="003A3223">
              <w:rPr>
                <w:noProof/>
                <w:webHidden/>
                <w:sz w:val="24"/>
                <w:szCs w:val="24"/>
              </w:rPr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14989">
              <w:rPr>
                <w:noProof/>
                <w:webHidden/>
                <w:sz w:val="24"/>
                <w:szCs w:val="24"/>
              </w:rPr>
              <w:t>4</w:t>
            </w:r>
            <w:r w:rsidR="003A3223" w:rsidRPr="003A322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A36DC8" w14:textId="2275877F" w:rsidR="00707520" w:rsidRDefault="005342B0">
          <w:pPr>
            <w:spacing w:line="480" w:lineRule="auto"/>
            <w:rPr>
              <w:rFonts w:ascii="Arial" w:eastAsia="Noto Sans SC Regular" w:hAnsi="Arial" w:cs="Arial"/>
              <w:color w:val="1F3864" w:themeColor="accent5" w:themeShade="80"/>
              <w:sz w:val="24"/>
              <w:szCs w:val="24"/>
            </w:rPr>
          </w:pPr>
          <w:r>
            <w:rPr>
              <w:rFonts w:ascii="Arial" w:eastAsia="Noto Sans SC Regular" w:hAnsi="Arial" w:cs="Arial"/>
              <w:bCs/>
              <w:color w:val="404040" w:themeColor="text1" w:themeTint="BF"/>
              <w:sz w:val="24"/>
              <w:szCs w:val="24"/>
              <w:lang w:val="zh-CN"/>
            </w:rPr>
            <w:fldChar w:fldCharType="end"/>
          </w:r>
        </w:p>
      </w:sdtContent>
    </w:sdt>
    <w:p w14:paraId="53B78E90" w14:textId="77777777" w:rsidR="00707520" w:rsidRDefault="00707520">
      <w:pPr>
        <w:pStyle w:val="a7"/>
        <w:widowControl/>
        <w:spacing w:line="400" w:lineRule="exact"/>
        <w:ind w:left="420" w:firstLineChars="0" w:firstLine="0"/>
        <w:jc w:val="left"/>
        <w:rPr>
          <w:rFonts w:ascii="Arial" w:eastAsia="Noto Sans SC Regular" w:hAnsi="Arial" w:cs="Arial"/>
          <w:color w:val="FF0000"/>
          <w:sz w:val="24"/>
          <w:szCs w:val="24"/>
        </w:rPr>
        <w:sectPr w:rsidR="00707520">
          <w:headerReference w:type="default" r:id="rId9"/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FFDA00"/>
            <w:left w:val="dashDotStroked" w:sz="24" w:space="24" w:color="FFDA00"/>
            <w:bottom w:val="dashDotStroked" w:sz="24" w:space="24" w:color="FFDA00"/>
            <w:right w:val="dashDotStroked" w:sz="24" w:space="24" w:color="FFDA00"/>
          </w:pgBorders>
          <w:cols w:space="425"/>
          <w:docGrid w:type="lines" w:linePitch="312"/>
        </w:sectPr>
      </w:pPr>
    </w:p>
    <w:p w14:paraId="43E4FC5C" w14:textId="2CBBC591" w:rsidR="00707520" w:rsidRDefault="005342B0">
      <w:pPr>
        <w:jc w:val="center"/>
        <w:rPr>
          <w:rFonts w:ascii="Arial" w:eastAsia="Noto Sans SC Regular" w:hAnsi="Arial" w:cs="Arial"/>
          <w:color w:val="FFDA00"/>
          <w:sz w:val="40"/>
          <w:szCs w:val="28"/>
        </w:rPr>
      </w:pPr>
      <w:bookmarkStart w:id="1" w:name="_Hlk1031987"/>
      <w:r>
        <w:rPr>
          <w:rFonts w:ascii="Arial" w:eastAsia="Noto Sans SC Regular" w:hAnsi="Arial" w:cs="Arial" w:hint="eastAsia"/>
          <w:color w:val="FFDA00"/>
          <w:sz w:val="40"/>
          <w:szCs w:val="28"/>
        </w:rPr>
        <w:lastRenderedPageBreak/>
        <w:t>新南威尔士大学</w:t>
      </w:r>
      <w:r w:rsidR="005534C8">
        <w:rPr>
          <w:rFonts w:ascii="Arial" w:eastAsia="Noto Sans SC Regular" w:hAnsi="Arial" w:cs="Arial" w:hint="eastAsia"/>
          <w:color w:val="FFDA00"/>
          <w:sz w:val="40"/>
          <w:szCs w:val="28"/>
        </w:rPr>
        <w:t>学期学分在线项目</w:t>
      </w:r>
    </w:p>
    <w:bookmarkEnd w:id="1"/>
    <w:p w14:paraId="42B22B4A" w14:textId="0EF820F1" w:rsidR="00707520" w:rsidRDefault="005342B0">
      <w:pPr>
        <w:jc w:val="center"/>
        <w:rPr>
          <w:rFonts w:ascii="Arial" w:eastAsia="Noto Sans SC Regular" w:hAnsi="Arial" w:cs="Arial"/>
          <w:sz w:val="36"/>
          <w:szCs w:val="28"/>
        </w:rPr>
      </w:pPr>
      <w:r>
        <w:rPr>
          <w:rFonts w:ascii="Arial" w:eastAsia="Noto Sans SC Regular" w:hAnsi="Arial" w:cs="Arial"/>
          <w:sz w:val="36"/>
          <w:szCs w:val="28"/>
        </w:rPr>
        <w:t>202</w:t>
      </w:r>
      <w:r w:rsidR="003968C3">
        <w:rPr>
          <w:rFonts w:ascii="Arial" w:eastAsia="Noto Sans SC Regular" w:hAnsi="Arial" w:cs="Arial"/>
          <w:sz w:val="36"/>
          <w:szCs w:val="28"/>
        </w:rPr>
        <w:t>2</w:t>
      </w:r>
      <w:r>
        <w:rPr>
          <w:rFonts w:ascii="Arial" w:eastAsia="Noto Sans SC Regular" w:hAnsi="Arial" w:cs="Arial"/>
          <w:sz w:val="36"/>
          <w:szCs w:val="28"/>
        </w:rPr>
        <w:t>年度招生简章</w:t>
      </w:r>
    </w:p>
    <w:p w14:paraId="1C67EFDD" w14:textId="77777777" w:rsidR="00707520" w:rsidRDefault="00707520">
      <w:pPr>
        <w:pStyle w:val="a7"/>
        <w:spacing w:line="360" w:lineRule="exact"/>
        <w:ind w:left="840" w:firstLineChars="0" w:firstLine="0"/>
        <w:jc w:val="left"/>
        <w:rPr>
          <w:rFonts w:ascii="Arial" w:eastAsia="Noto Sans SC Regular" w:hAnsi="Arial" w:cs="Arial"/>
          <w:color w:val="000000" w:themeColor="text1"/>
          <w:szCs w:val="21"/>
        </w:rPr>
      </w:pPr>
      <w:bookmarkStart w:id="2" w:name="_GoBack"/>
      <w:bookmarkEnd w:id="2"/>
    </w:p>
    <w:p w14:paraId="5A69B77E" w14:textId="77777777" w:rsidR="00707520" w:rsidRDefault="005342B0">
      <w:pPr>
        <w:pStyle w:val="1"/>
        <w:numPr>
          <w:ilvl w:val="0"/>
          <w:numId w:val="1"/>
        </w:numPr>
        <w:spacing w:before="0" w:after="0" w:line="240" w:lineRule="auto"/>
        <w:rPr>
          <w:rFonts w:ascii="Arial" w:eastAsia="Noto Sans SC Regular" w:hAnsi="Arial" w:cs="Arial"/>
          <w:b w:val="0"/>
          <w:sz w:val="30"/>
          <w:szCs w:val="30"/>
        </w:rPr>
      </w:pPr>
      <w:bookmarkStart w:id="3" w:name="_Toc50730861"/>
      <w:r>
        <w:rPr>
          <w:rFonts w:ascii="Arial" w:eastAsia="Noto Sans SC Regular" w:hAnsi="Arial" w:cs="Arial"/>
          <w:b w:val="0"/>
          <w:sz w:val="30"/>
          <w:szCs w:val="30"/>
        </w:rPr>
        <w:t>项目简介</w:t>
      </w:r>
      <w:r>
        <w:rPr>
          <w:rFonts w:ascii="Arial" w:eastAsia="Noto Sans SC Regular" w:hAnsi="Arial" w:cs="Arial"/>
          <w:b w:val="0"/>
          <w:sz w:val="30"/>
          <w:szCs w:val="30"/>
        </w:rPr>
        <w:t>|Program Introduction</w:t>
      </w:r>
      <w:bookmarkEnd w:id="3"/>
    </w:p>
    <w:p w14:paraId="24B13E2F" w14:textId="5F76A4CF" w:rsidR="00707520" w:rsidRDefault="005342B0">
      <w:pPr>
        <w:spacing w:line="400" w:lineRule="exact"/>
        <w:ind w:leftChars="200" w:left="420" w:firstLineChars="200" w:firstLine="420"/>
        <w:rPr>
          <w:rFonts w:ascii="Arial" w:eastAsia="Noto Sans SC Regular" w:hAnsi="Arial" w:cs="Arial"/>
        </w:rPr>
      </w:pPr>
      <w:r>
        <w:rPr>
          <w:rFonts w:ascii="Arial" w:eastAsia="Noto Sans SC Regular" w:hAnsi="Arial" w:cs="Arial" w:hint="eastAsia"/>
        </w:rPr>
        <w:t>为进一步加强和推动世界主要国家间的高等教育交流，培养国际化人才，新南威尔士大学面向全世界优秀学生开设学期学分课程项目。所有专业的学生（临床医学、国防、军事专业除外）都可以在新南威尔士大学进行为期</w:t>
      </w:r>
      <w:r>
        <w:rPr>
          <w:rFonts w:ascii="Arial" w:eastAsia="Noto Sans SC Regular" w:hAnsi="Arial" w:cs="Arial" w:hint="eastAsia"/>
        </w:rPr>
        <w:t>3</w:t>
      </w:r>
      <w:r>
        <w:rPr>
          <w:rFonts w:ascii="Arial" w:eastAsia="Noto Sans SC Regular" w:hAnsi="Arial" w:cs="Arial" w:hint="eastAsia"/>
        </w:rPr>
        <w:t>个月至</w:t>
      </w:r>
      <w:r w:rsidR="000904C7">
        <w:rPr>
          <w:rFonts w:ascii="Arial" w:eastAsia="Noto Sans SC Regular" w:hAnsi="Arial" w:cs="Arial" w:hint="eastAsia"/>
        </w:rPr>
        <w:t>全</w:t>
      </w:r>
      <w:r>
        <w:rPr>
          <w:rFonts w:ascii="Arial" w:eastAsia="Noto Sans SC Regular" w:hAnsi="Arial" w:cs="Arial" w:hint="eastAsia"/>
        </w:rPr>
        <w:t>年的课程学习。顺利完成学业并通过考试课获得新南威尔士大学的学分。学生在学习各领域先进知识的同时，可以充分体验澳洲文化，提高英语能力，为今后成长积累宝贵经验。</w:t>
      </w:r>
    </w:p>
    <w:p w14:paraId="3EAB49A5" w14:textId="77777777" w:rsidR="00707520" w:rsidRDefault="00707520">
      <w:pPr>
        <w:spacing w:line="400" w:lineRule="exact"/>
        <w:ind w:firstLineChars="200" w:firstLine="420"/>
        <w:rPr>
          <w:rFonts w:ascii="Arial" w:eastAsia="Noto Sans SC Regular" w:hAnsi="Arial" w:cs="Arial"/>
        </w:rPr>
      </w:pPr>
    </w:p>
    <w:p w14:paraId="4C351E1A" w14:textId="77777777" w:rsidR="00707520" w:rsidRDefault="005342B0">
      <w:pPr>
        <w:pStyle w:val="1"/>
        <w:numPr>
          <w:ilvl w:val="0"/>
          <w:numId w:val="1"/>
        </w:numPr>
        <w:spacing w:before="0" w:after="0" w:line="240" w:lineRule="auto"/>
        <w:rPr>
          <w:rFonts w:ascii="Arial" w:eastAsia="Noto Sans SC Regular" w:hAnsi="Arial" w:cs="Arial"/>
          <w:b w:val="0"/>
          <w:sz w:val="30"/>
          <w:szCs w:val="30"/>
        </w:rPr>
      </w:pPr>
      <w:bookmarkStart w:id="4" w:name="_Toc50730862"/>
      <w:r>
        <w:rPr>
          <w:rFonts w:ascii="Arial" w:eastAsia="Noto Sans SC Regular" w:hAnsi="Arial" w:cs="Arial"/>
          <w:b w:val="0"/>
          <w:sz w:val="30"/>
          <w:szCs w:val="30"/>
        </w:rPr>
        <w:t>院校简介</w:t>
      </w:r>
      <w:r>
        <w:rPr>
          <w:rFonts w:ascii="Arial" w:eastAsia="Noto Sans SC Regular" w:hAnsi="Arial" w:cs="Arial"/>
          <w:b w:val="0"/>
          <w:sz w:val="30"/>
          <w:szCs w:val="30"/>
        </w:rPr>
        <w:t>|University Introduction</w:t>
      </w:r>
      <w:bookmarkEnd w:id="4"/>
    </w:p>
    <w:p w14:paraId="2CD09926" w14:textId="77777777" w:rsidR="00707520" w:rsidRDefault="005342B0">
      <w:pPr>
        <w:spacing w:line="400" w:lineRule="exact"/>
        <w:ind w:leftChars="200" w:left="420" w:firstLineChars="200" w:firstLine="420"/>
        <w:rPr>
          <w:rFonts w:ascii="Arial" w:eastAsia="Noto Sans SC Regular" w:hAnsi="Arial" w:cs="Arial"/>
        </w:rPr>
      </w:pPr>
      <w:r>
        <w:rPr>
          <w:rFonts w:ascii="Arial" w:eastAsia="Noto Sans SC Regular" w:hAnsi="Arial" w:cs="Arial" w:hint="eastAsia"/>
        </w:rPr>
        <w:t>新南威尔士大学（</w:t>
      </w:r>
      <w:r>
        <w:rPr>
          <w:rFonts w:ascii="Arial" w:eastAsia="Noto Sans SC Regular" w:hAnsi="Arial" w:cs="Arial"/>
        </w:rPr>
        <w:t>The University of New South Wales</w:t>
      </w:r>
      <w:r>
        <w:rPr>
          <w:rFonts w:ascii="Arial" w:eastAsia="Noto Sans SC Regular" w:hAnsi="Arial" w:cs="Arial"/>
        </w:rPr>
        <w:t>）简称</w:t>
      </w:r>
      <w:r>
        <w:rPr>
          <w:rFonts w:ascii="Arial" w:eastAsia="Noto Sans SC Regular" w:hAnsi="Arial" w:cs="Arial"/>
        </w:rPr>
        <w:t>UNSW</w:t>
      </w:r>
      <w:r>
        <w:rPr>
          <w:rFonts w:ascii="Arial" w:eastAsia="Noto Sans SC Regular" w:hAnsi="Arial" w:cs="Arial"/>
        </w:rPr>
        <w:t>，世界顶尖级研究学府，位于澳大利亚经济中心悉尼。澳大利亚八大名校（</w:t>
      </w:r>
      <w:r>
        <w:rPr>
          <w:rFonts w:ascii="Arial" w:eastAsia="Noto Sans SC Regular" w:hAnsi="Arial" w:cs="Arial"/>
        </w:rPr>
        <w:t>Group of Eight</w:t>
      </w:r>
      <w:r>
        <w:rPr>
          <w:rFonts w:ascii="Arial" w:eastAsia="Noto Sans SC Regular" w:hAnsi="Arial" w:cs="Arial"/>
        </w:rPr>
        <w:t>）的成员，同时也是三个国际著名的研究型大学联盟组织</w:t>
      </w:r>
      <w:r>
        <w:rPr>
          <w:rFonts w:ascii="Arial" w:eastAsia="Noto Sans SC Regular" w:hAnsi="Arial" w:cs="Arial" w:hint="eastAsia"/>
        </w:rPr>
        <w:t>——</w:t>
      </w:r>
      <w:r>
        <w:rPr>
          <w:rFonts w:ascii="Arial" w:eastAsia="Noto Sans SC Regular" w:hAnsi="Arial" w:cs="Arial"/>
        </w:rPr>
        <w:t>环太平洋大学联盟（</w:t>
      </w:r>
      <w:r>
        <w:rPr>
          <w:rFonts w:ascii="Arial" w:eastAsia="Noto Sans SC Regular" w:hAnsi="Arial" w:cs="Arial"/>
        </w:rPr>
        <w:t>APRU</w:t>
      </w:r>
      <w:r>
        <w:rPr>
          <w:rFonts w:ascii="Arial" w:eastAsia="Noto Sans SC Regular" w:hAnsi="Arial" w:cs="Arial"/>
        </w:rPr>
        <w:t>）、全球科技大学联盟（</w:t>
      </w:r>
      <w:r>
        <w:rPr>
          <w:rFonts w:ascii="Arial" w:eastAsia="Noto Sans SC Regular" w:hAnsi="Arial" w:cs="Arial"/>
        </w:rPr>
        <w:t>GlobalTech</w:t>
      </w:r>
      <w:r>
        <w:rPr>
          <w:rFonts w:ascii="Arial" w:eastAsia="Noto Sans SC Regular" w:hAnsi="Arial" w:cs="Arial"/>
        </w:rPr>
        <w:t>）、</w:t>
      </w:r>
      <w:r>
        <w:rPr>
          <w:rFonts w:ascii="Arial" w:eastAsia="Noto Sans SC Regular" w:hAnsi="Arial" w:cs="Arial"/>
        </w:rPr>
        <w:t>Universitas 21</w:t>
      </w:r>
      <w:r>
        <w:rPr>
          <w:rFonts w:ascii="Arial" w:eastAsia="Noto Sans SC Regular" w:hAnsi="Arial" w:cs="Arial"/>
        </w:rPr>
        <w:t>的成员大学之一。最新的</w:t>
      </w:r>
      <w:r>
        <w:rPr>
          <w:rFonts w:ascii="Arial" w:eastAsia="Noto Sans SC Regular" w:hAnsi="Arial" w:cs="Arial"/>
        </w:rPr>
        <w:t>QS</w:t>
      </w:r>
      <w:r>
        <w:rPr>
          <w:rFonts w:ascii="Arial" w:eastAsia="Noto Sans SC Regular" w:hAnsi="Arial" w:cs="Arial"/>
        </w:rPr>
        <w:t>大学排名中，新南威尔</w:t>
      </w:r>
      <w:r>
        <w:rPr>
          <w:rFonts w:ascii="Arial" w:eastAsia="Noto Sans SC Regular" w:hAnsi="Arial" w:cs="Arial" w:hint="eastAsia"/>
        </w:rPr>
        <w:t>士大学排名</w:t>
      </w:r>
      <w:r>
        <w:rPr>
          <w:rFonts w:ascii="Arial" w:eastAsia="Noto Sans SC Regular" w:hAnsi="Arial" w:cs="Arial"/>
        </w:rPr>
        <w:t>43</w:t>
      </w:r>
      <w:r>
        <w:rPr>
          <w:rFonts w:ascii="Arial" w:eastAsia="Noto Sans SC Regular" w:hAnsi="Arial" w:cs="Arial"/>
        </w:rPr>
        <w:t>位，且被评为</w:t>
      </w:r>
      <w:r>
        <w:rPr>
          <w:rFonts w:ascii="Arial" w:eastAsia="Noto Sans SC Regular" w:hAnsi="Arial" w:cs="Arial"/>
        </w:rPr>
        <w:t>“5</w:t>
      </w:r>
      <w:r>
        <w:rPr>
          <w:rFonts w:ascii="Arial" w:eastAsia="Noto Sans SC Regular" w:hAnsi="Arial" w:cs="Arial"/>
        </w:rPr>
        <w:t>星</w:t>
      </w:r>
      <w:r>
        <w:rPr>
          <w:rFonts w:ascii="Arial" w:eastAsia="Noto Sans SC Regular" w:hAnsi="Arial" w:cs="Arial"/>
        </w:rPr>
        <w:t>+”</w:t>
      </w:r>
      <w:r>
        <w:rPr>
          <w:rFonts w:ascii="Arial" w:eastAsia="Noto Sans SC Regular" w:hAnsi="Arial" w:cs="Arial"/>
        </w:rPr>
        <w:t>大学</w:t>
      </w:r>
      <w:r>
        <w:rPr>
          <w:rFonts w:ascii="Arial" w:eastAsia="Noto Sans SC Regular" w:hAnsi="Arial" w:cs="Arial" w:hint="eastAsia"/>
        </w:rPr>
        <w:t>。新南威尔士大学在工程学科方面颇有建树，</w:t>
      </w:r>
      <w:r>
        <w:rPr>
          <w:rFonts w:ascii="Arial" w:eastAsia="Noto Sans SC Regular" w:hAnsi="Arial" w:cs="Arial"/>
        </w:rPr>
        <w:t>有</w:t>
      </w:r>
      <w:r>
        <w:rPr>
          <w:rFonts w:ascii="Arial" w:eastAsia="Noto Sans SC Regular" w:hAnsi="Arial" w:cs="Arial"/>
        </w:rPr>
        <w:t>“</w:t>
      </w:r>
      <w:r>
        <w:rPr>
          <w:rFonts w:ascii="Arial" w:eastAsia="Noto Sans SC Regular" w:hAnsi="Arial" w:cs="Arial"/>
        </w:rPr>
        <w:t>南半球的麻省理工</w:t>
      </w:r>
      <w:r>
        <w:rPr>
          <w:rFonts w:ascii="Arial" w:eastAsia="Noto Sans SC Regular" w:hAnsi="Arial" w:cs="Arial"/>
        </w:rPr>
        <w:t>”</w:t>
      </w:r>
      <w:r>
        <w:rPr>
          <w:rFonts w:ascii="Arial" w:eastAsia="Noto Sans SC Regular" w:hAnsi="Arial" w:cs="Arial"/>
        </w:rPr>
        <w:t>之称。</w:t>
      </w:r>
    </w:p>
    <w:p w14:paraId="59900824" w14:textId="77777777" w:rsidR="00707520" w:rsidRDefault="005342B0">
      <w:pPr>
        <w:spacing w:line="400" w:lineRule="exact"/>
        <w:ind w:leftChars="200" w:left="420" w:firstLineChars="200" w:firstLine="420"/>
        <w:rPr>
          <w:rFonts w:ascii="Arial" w:eastAsia="Noto Sans SC Regular" w:hAnsi="Arial" w:cs="Arial"/>
        </w:rPr>
      </w:pPr>
      <w:r>
        <w:rPr>
          <w:rFonts w:ascii="Arial" w:eastAsia="Noto Sans SC Regular" w:hAnsi="Arial" w:cs="Arial" w:hint="eastAsia"/>
        </w:rPr>
        <w:t>在其众多学科中，新南威尔士大学以商科和工科著称。其工程系是最知名、最多人申请入读和最“难读”的专业。电气工程与光伏太阳能专业最负盛名；法学世界排名第</w:t>
      </w:r>
      <w:r>
        <w:rPr>
          <w:rFonts w:ascii="Arial" w:eastAsia="Noto Sans SC Regular" w:hAnsi="Arial" w:cs="Arial"/>
        </w:rPr>
        <w:t>14</w:t>
      </w:r>
      <w:r>
        <w:rPr>
          <w:rFonts w:ascii="Arial" w:eastAsia="Noto Sans SC Regular" w:hAnsi="Arial" w:cs="Arial"/>
        </w:rPr>
        <w:t>位；会计与金融世界排名第</w:t>
      </w:r>
      <w:r>
        <w:rPr>
          <w:rFonts w:ascii="Arial" w:eastAsia="Noto Sans SC Regular" w:hAnsi="Arial" w:cs="Arial"/>
        </w:rPr>
        <w:t>15</w:t>
      </w:r>
      <w:r>
        <w:rPr>
          <w:rFonts w:ascii="Arial" w:eastAsia="Noto Sans SC Regular" w:hAnsi="Arial" w:cs="Arial"/>
        </w:rPr>
        <w:t>位。新南威尔士大学还是澳大利亚产出最多百万富翁的大学。</w:t>
      </w:r>
    </w:p>
    <w:p w14:paraId="059535E8" w14:textId="77777777" w:rsidR="00707520" w:rsidRDefault="005342B0">
      <w:pPr>
        <w:spacing w:line="400" w:lineRule="exact"/>
        <w:ind w:leftChars="200" w:left="420" w:firstLineChars="200" w:firstLine="420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>2019</w:t>
      </w:r>
      <w:r>
        <w:rPr>
          <w:rFonts w:ascii="Arial" w:eastAsia="Noto Sans SC Regular" w:hAnsi="Arial" w:cs="Arial"/>
        </w:rPr>
        <w:t>年</w:t>
      </w:r>
      <w:r>
        <w:rPr>
          <w:rFonts w:ascii="Arial" w:eastAsia="Noto Sans SC Regular" w:hAnsi="Arial" w:cs="Arial"/>
        </w:rPr>
        <w:t>2</w:t>
      </w:r>
      <w:r>
        <w:rPr>
          <w:rFonts w:ascii="Arial" w:eastAsia="Noto Sans SC Regular" w:hAnsi="Arial" w:cs="Arial"/>
        </w:rPr>
        <w:t>月，新南威尔士大学对电气工程大楼的翻新工程如期完成，</w:t>
      </w:r>
      <w:r>
        <w:rPr>
          <w:rFonts w:ascii="Arial" w:eastAsia="Noto Sans SC Regular" w:hAnsi="Arial" w:cs="Arial" w:hint="eastAsia"/>
        </w:rPr>
        <w:t>新的</w:t>
      </w:r>
      <w:r>
        <w:rPr>
          <w:rFonts w:ascii="Arial" w:eastAsia="Noto Sans SC Regular" w:hAnsi="Arial" w:cs="Arial"/>
        </w:rPr>
        <w:t>电气工程大楼配有澳大利亚第一个量子工程教学实验室，将新南威尔士大学世界领先的量子工程纳入该校本科课堂研究。</w:t>
      </w:r>
    </w:p>
    <w:p w14:paraId="4841BD2D" w14:textId="77777777" w:rsidR="00707520" w:rsidRDefault="005342B0">
      <w:pPr>
        <w:widowControl/>
        <w:jc w:val="left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br w:type="page"/>
      </w:r>
    </w:p>
    <w:p w14:paraId="1D035485" w14:textId="77777777" w:rsidR="00707520" w:rsidRDefault="005342B0">
      <w:pPr>
        <w:pStyle w:val="1"/>
        <w:numPr>
          <w:ilvl w:val="0"/>
          <w:numId w:val="1"/>
        </w:numPr>
        <w:spacing w:before="0" w:after="0" w:line="240" w:lineRule="auto"/>
        <w:rPr>
          <w:rFonts w:ascii="Arial" w:eastAsia="Noto Sans SC Regular" w:hAnsi="Arial" w:cs="Arial"/>
          <w:b w:val="0"/>
          <w:sz w:val="30"/>
          <w:szCs w:val="30"/>
        </w:rPr>
      </w:pPr>
      <w:bookmarkStart w:id="5" w:name="_Toc50730863"/>
      <w:r>
        <w:rPr>
          <w:rFonts w:ascii="Arial" w:eastAsia="Noto Sans SC Regular" w:hAnsi="Arial" w:cs="Arial"/>
          <w:b w:val="0"/>
          <w:sz w:val="30"/>
          <w:szCs w:val="30"/>
        </w:rPr>
        <w:lastRenderedPageBreak/>
        <w:t>项目特色</w:t>
      </w:r>
      <w:r>
        <w:rPr>
          <w:rFonts w:ascii="Arial" w:eastAsia="Noto Sans SC Regular" w:hAnsi="Arial" w:cs="Arial"/>
          <w:b w:val="0"/>
          <w:sz w:val="30"/>
          <w:szCs w:val="30"/>
        </w:rPr>
        <w:t>|Program Highlights</w:t>
      </w:r>
      <w:bookmarkEnd w:id="5"/>
    </w:p>
    <w:p w14:paraId="23CE3EBF" w14:textId="77777777" w:rsidR="00707520" w:rsidRDefault="005342B0">
      <w:pPr>
        <w:pStyle w:val="a7"/>
        <w:widowControl/>
        <w:spacing w:line="400" w:lineRule="exact"/>
        <w:ind w:leftChars="200" w:left="420"/>
        <w:jc w:val="left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 xml:space="preserve">1. </w:t>
      </w:r>
      <w:r>
        <w:rPr>
          <w:rFonts w:ascii="Arial" w:eastAsia="Noto Sans SC Regular" w:hAnsi="Arial" w:cs="Arial"/>
        </w:rPr>
        <w:t>顶尖教育水平</w:t>
      </w:r>
    </w:p>
    <w:p w14:paraId="3A49E35A" w14:textId="77777777" w:rsidR="00707520" w:rsidRDefault="005342B0">
      <w:pPr>
        <w:pStyle w:val="a7"/>
        <w:widowControl/>
        <w:spacing w:line="400" w:lineRule="exact"/>
        <w:ind w:leftChars="200" w:left="420"/>
        <w:jc w:val="left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>- QS</w:t>
      </w:r>
      <w:r>
        <w:rPr>
          <w:rFonts w:ascii="Arial" w:eastAsia="Noto Sans SC Regular" w:hAnsi="Arial" w:cs="Arial"/>
        </w:rPr>
        <w:t>世界排名</w:t>
      </w:r>
      <w:r>
        <w:rPr>
          <w:rFonts w:ascii="Arial" w:eastAsia="Noto Sans SC Regular" w:hAnsi="Arial" w:cs="Arial"/>
        </w:rPr>
        <w:t>Top 50</w:t>
      </w:r>
      <w:r>
        <w:rPr>
          <w:rFonts w:ascii="Arial" w:eastAsia="Noto Sans SC Regular" w:hAnsi="Arial" w:cs="Arial"/>
        </w:rPr>
        <w:t>的一流名校，</w:t>
      </w:r>
      <w:r>
        <w:rPr>
          <w:rFonts w:ascii="Arial" w:eastAsia="Noto Sans SC Regular" w:hAnsi="Arial" w:cs="Arial" w:hint="eastAsia"/>
        </w:rPr>
        <w:t>澳大利亚最好的大学之一</w:t>
      </w:r>
      <w:r>
        <w:rPr>
          <w:rFonts w:ascii="Arial" w:eastAsia="Noto Sans SC Regular" w:hAnsi="Arial" w:cs="Arial"/>
        </w:rPr>
        <w:t>，学术水平享有世界级声誉。</w:t>
      </w:r>
    </w:p>
    <w:p w14:paraId="3FA3D5DA" w14:textId="77777777" w:rsidR="00707520" w:rsidRDefault="005342B0">
      <w:pPr>
        <w:pStyle w:val="a7"/>
        <w:widowControl/>
        <w:spacing w:line="400" w:lineRule="exact"/>
        <w:ind w:leftChars="200" w:left="420"/>
        <w:jc w:val="left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 xml:space="preserve">2. </w:t>
      </w:r>
      <w:r>
        <w:rPr>
          <w:rFonts w:ascii="Arial" w:eastAsia="Noto Sans SC Regular" w:hAnsi="Arial" w:cs="Arial"/>
        </w:rPr>
        <w:t>选课自由灵活</w:t>
      </w:r>
    </w:p>
    <w:p w14:paraId="0B4FE417" w14:textId="77777777" w:rsidR="00707520" w:rsidRDefault="005342B0">
      <w:pPr>
        <w:pStyle w:val="a7"/>
        <w:widowControl/>
        <w:spacing w:line="400" w:lineRule="exact"/>
        <w:ind w:leftChars="200" w:left="420"/>
        <w:jc w:val="left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 xml:space="preserve">- </w:t>
      </w:r>
      <w:r>
        <w:rPr>
          <w:rFonts w:ascii="Arial" w:eastAsia="Noto Sans SC Regular" w:hAnsi="Arial" w:cs="Arial"/>
        </w:rPr>
        <w:t>同时支持</w:t>
      </w:r>
      <w:r>
        <w:rPr>
          <w:rFonts w:ascii="Arial" w:eastAsia="Noto Sans SC Regular" w:hAnsi="Arial" w:cs="Arial" w:hint="eastAsia"/>
        </w:rPr>
        <w:t>本科生</w:t>
      </w:r>
      <w:r>
        <w:rPr>
          <w:rFonts w:ascii="Arial" w:eastAsia="Noto Sans SC Regular" w:hAnsi="Arial" w:cs="Arial"/>
        </w:rPr>
        <w:t>和</w:t>
      </w:r>
      <w:r>
        <w:rPr>
          <w:rFonts w:ascii="Arial" w:eastAsia="Noto Sans SC Regular" w:hAnsi="Arial" w:cs="Arial" w:hint="eastAsia"/>
        </w:rPr>
        <w:t>研究</w:t>
      </w:r>
      <w:r>
        <w:rPr>
          <w:rFonts w:ascii="Arial" w:eastAsia="Noto Sans SC Regular" w:hAnsi="Arial" w:cs="Arial"/>
        </w:rPr>
        <w:t>生入学。</w:t>
      </w:r>
    </w:p>
    <w:p w14:paraId="12EDFC4F" w14:textId="77777777" w:rsidR="00707520" w:rsidRDefault="005342B0">
      <w:pPr>
        <w:pStyle w:val="a7"/>
        <w:widowControl/>
        <w:spacing w:line="400" w:lineRule="exact"/>
        <w:ind w:leftChars="200" w:left="420"/>
        <w:jc w:val="left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 xml:space="preserve">- </w:t>
      </w:r>
      <w:r>
        <w:rPr>
          <w:rFonts w:ascii="Arial" w:eastAsia="Noto Sans SC Regular" w:hAnsi="Arial" w:cs="Arial"/>
        </w:rPr>
        <w:t>项目参与者与本校学生同步选课，有效保证选课质量。</w:t>
      </w:r>
    </w:p>
    <w:p w14:paraId="4EF50DC8" w14:textId="2184DB66" w:rsidR="00707520" w:rsidRDefault="005342B0">
      <w:pPr>
        <w:pStyle w:val="a7"/>
        <w:widowControl/>
        <w:spacing w:line="400" w:lineRule="exact"/>
        <w:ind w:leftChars="200" w:left="420"/>
        <w:jc w:val="left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 xml:space="preserve">- </w:t>
      </w:r>
      <w:r>
        <w:rPr>
          <w:rFonts w:ascii="Arial" w:eastAsia="Noto Sans SC Regular" w:hAnsi="Arial" w:cs="Arial" w:hint="eastAsia"/>
        </w:rPr>
        <w:t>几乎</w:t>
      </w:r>
      <w:r>
        <w:rPr>
          <w:rFonts w:ascii="Arial" w:eastAsia="Noto Sans SC Regular" w:hAnsi="Arial" w:cs="Arial"/>
        </w:rPr>
        <w:t>不受专业背景限制，</w:t>
      </w:r>
      <w:r>
        <w:rPr>
          <w:rFonts w:ascii="Arial" w:eastAsia="Noto Sans SC Regular" w:hAnsi="Arial" w:cs="Arial" w:hint="eastAsia"/>
        </w:rPr>
        <w:t>上百</w:t>
      </w:r>
      <w:r>
        <w:rPr>
          <w:rFonts w:ascii="Arial" w:eastAsia="Noto Sans SC Regular" w:hAnsi="Arial" w:cs="Arial"/>
        </w:rPr>
        <w:t>门课程任选</w:t>
      </w:r>
      <w:r w:rsidR="00421855">
        <w:rPr>
          <w:rFonts w:ascii="Arial" w:eastAsia="Noto Sans SC Regular" w:hAnsi="Arial" w:cs="Arial" w:hint="eastAsia"/>
        </w:rPr>
        <w:t>，更多课程开放中</w:t>
      </w:r>
      <w:r>
        <w:rPr>
          <w:rFonts w:ascii="Arial" w:eastAsia="Noto Sans SC Regular" w:hAnsi="Arial" w:cs="Arial"/>
        </w:rPr>
        <w:t>。</w:t>
      </w:r>
    </w:p>
    <w:p w14:paraId="71E27B59" w14:textId="39EBE31A" w:rsidR="009F6C3E" w:rsidRDefault="009F6C3E">
      <w:pPr>
        <w:pStyle w:val="a7"/>
        <w:widowControl/>
        <w:spacing w:line="400" w:lineRule="exact"/>
        <w:ind w:leftChars="200" w:left="420"/>
        <w:jc w:val="left"/>
        <w:rPr>
          <w:rFonts w:ascii="Arial" w:eastAsia="Noto Sans SC Regular" w:hAnsi="Arial" w:cs="Arial"/>
        </w:rPr>
      </w:pPr>
      <w:r>
        <w:rPr>
          <w:rFonts w:ascii="Arial" w:eastAsia="Noto Sans SC Regular" w:hAnsi="Arial" w:cs="Arial" w:hint="eastAsia"/>
        </w:rPr>
        <w:t>-</w:t>
      </w:r>
      <w:r>
        <w:rPr>
          <w:rFonts w:ascii="Arial" w:eastAsia="Noto Sans SC Regular" w:hAnsi="Arial" w:cs="Arial"/>
        </w:rPr>
        <w:t xml:space="preserve"> </w:t>
      </w:r>
      <w:r>
        <w:rPr>
          <w:rFonts w:ascii="Arial" w:eastAsia="Noto Sans SC Regular" w:hAnsi="Arial" w:cs="Arial" w:hint="eastAsia"/>
        </w:rPr>
        <w:t>在线参与课程，不影响国内正常课程学习，同时获得海外学习体验。</w:t>
      </w:r>
    </w:p>
    <w:p w14:paraId="2A1E9C81" w14:textId="77777777" w:rsidR="00707520" w:rsidRDefault="005342B0">
      <w:pPr>
        <w:pStyle w:val="a7"/>
        <w:widowControl/>
        <w:spacing w:line="400" w:lineRule="exact"/>
        <w:ind w:leftChars="200" w:left="420"/>
        <w:jc w:val="left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 xml:space="preserve">3. </w:t>
      </w:r>
      <w:r>
        <w:rPr>
          <w:rFonts w:ascii="Arial" w:eastAsia="Noto Sans SC Regular" w:hAnsi="Arial" w:cs="Arial" w:hint="eastAsia"/>
        </w:rPr>
        <w:t>项目性价比高</w:t>
      </w:r>
    </w:p>
    <w:p w14:paraId="7366DB73" w14:textId="77777777" w:rsidR="00707520" w:rsidRDefault="005342B0">
      <w:pPr>
        <w:pStyle w:val="a7"/>
        <w:widowControl/>
        <w:spacing w:line="400" w:lineRule="exact"/>
        <w:ind w:leftChars="200" w:left="420"/>
        <w:jc w:val="left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 xml:space="preserve">- </w:t>
      </w:r>
      <w:r>
        <w:rPr>
          <w:rFonts w:ascii="Arial" w:eastAsia="Noto Sans SC Regular" w:hAnsi="Arial" w:cs="Arial" w:hint="eastAsia"/>
        </w:rPr>
        <w:t>相比同等排名水平的欧美高校，新南威尔士大学所在的澳大利亚货币汇率较低，花更少的钱，获得同样高水准的交流体验。</w:t>
      </w:r>
    </w:p>
    <w:p w14:paraId="4BFDBBC5" w14:textId="77777777" w:rsidR="00707520" w:rsidRDefault="00707520">
      <w:pPr>
        <w:pStyle w:val="a7"/>
        <w:widowControl/>
        <w:spacing w:line="400" w:lineRule="exact"/>
        <w:ind w:leftChars="200" w:left="420"/>
        <w:jc w:val="left"/>
        <w:rPr>
          <w:rFonts w:ascii="Arial" w:eastAsia="Noto Sans SC Regular" w:hAnsi="Arial" w:cs="Arial"/>
        </w:rPr>
      </w:pPr>
    </w:p>
    <w:p w14:paraId="60194B1B" w14:textId="77777777" w:rsidR="00707520" w:rsidRDefault="005342B0">
      <w:pPr>
        <w:pStyle w:val="1"/>
        <w:numPr>
          <w:ilvl w:val="0"/>
          <w:numId w:val="1"/>
        </w:numPr>
        <w:spacing w:before="0" w:after="0" w:line="240" w:lineRule="auto"/>
        <w:rPr>
          <w:rFonts w:ascii="Arial" w:eastAsia="Noto Sans SC Regular" w:hAnsi="Arial" w:cs="Arial"/>
          <w:b w:val="0"/>
          <w:sz w:val="30"/>
          <w:szCs w:val="30"/>
        </w:rPr>
      </w:pPr>
      <w:bookmarkStart w:id="6" w:name="_Toc50730864"/>
      <w:r>
        <w:rPr>
          <w:rFonts w:ascii="Arial" w:eastAsia="Noto Sans SC Regular" w:hAnsi="Arial" w:cs="Arial"/>
          <w:b w:val="0"/>
          <w:sz w:val="30"/>
          <w:szCs w:val="30"/>
        </w:rPr>
        <w:t>学习计划</w:t>
      </w:r>
      <w:r>
        <w:rPr>
          <w:rFonts w:ascii="Arial" w:eastAsia="Noto Sans SC Regular" w:hAnsi="Arial" w:cs="Arial"/>
          <w:b w:val="0"/>
          <w:sz w:val="30"/>
          <w:szCs w:val="30"/>
        </w:rPr>
        <w:t>|Study Plan</w:t>
      </w:r>
      <w:bookmarkEnd w:id="6"/>
    </w:p>
    <w:p w14:paraId="45634325" w14:textId="77777777" w:rsidR="00707520" w:rsidRDefault="005342B0">
      <w:pPr>
        <w:pStyle w:val="a7"/>
        <w:numPr>
          <w:ilvl w:val="0"/>
          <w:numId w:val="3"/>
        </w:numPr>
        <w:spacing w:beforeLines="50" w:before="156" w:afterLines="50" w:after="156" w:line="400" w:lineRule="exact"/>
        <w:ind w:leftChars="200" w:hangingChars="200"/>
        <w:rPr>
          <w:rFonts w:ascii="Arial" w:eastAsia="Noto Sans SC Regular" w:hAnsi="Arial" w:cs="Arial"/>
          <w:color w:val="FFDA00"/>
        </w:rPr>
      </w:pPr>
      <w:r>
        <w:rPr>
          <w:rFonts w:ascii="Arial" w:eastAsia="Noto Sans SC Regular" w:hAnsi="Arial" w:cs="Arial" w:hint="eastAsia"/>
          <w:color w:val="FFDA00"/>
        </w:rPr>
        <w:t>学期说明</w:t>
      </w:r>
    </w:p>
    <w:p w14:paraId="0C13B158" w14:textId="7634F96D" w:rsidR="00707520" w:rsidRDefault="005342B0">
      <w:pPr>
        <w:spacing w:line="400" w:lineRule="exact"/>
        <w:ind w:leftChars="200" w:left="420" w:firstLineChars="200" w:firstLine="420"/>
        <w:rPr>
          <w:rFonts w:ascii="Arial" w:eastAsia="Noto Sans SC Regular" w:hAnsi="Arial" w:cs="Arial"/>
        </w:rPr>
      </w:pPr>
      <w:r>
        <w:rPr>
          <w:rFonts w:ascii="Arial" w:eastAsia="Noto Sans SC Regular" w:hAnsi="Arial" w:cs="Arial" w:hint="eastAsia"/>
        </w:rPr>
        <w:t>新南威尔士大学</w:t>
      </w:r>
      <w:r w:rsidR="005534C8">
        <w:rPr>
          <w:rFonts w:ascii="Arial" w:eastAsia="Noto Sans SC Regular" w:hAnsi="Arial" w:cs="Arial" w:hint="eastAsia"/>
        </w:rPr>
        <w:t>学期学分在线项目</w:t>
      </w:r>
      <w:r w:rsidR="009F6C3E">
        <w:rPr>
          <w:rFonts w:ascii="Arial" w:eastAsia="Noto Sans SC Regular" w:hAnsi="Arial" w:cs="Arial" w:hint="eastAsia"/>
        </w:rPr>
        <w:t>仅在</w:t>
      </w:r>
      <w:r w:rsidR="009F6C3E">
        <w:rPr>
          <w:rFonts w:ascii="Arial" w:eastAsia="Noto Sans SC Regular" w:hAnsi="Arial" w:cs="Arial" w:hint="eastAsia"/>
        </w:rPr>
        <w:t>2</w:t>
      </w:r>
      <w:r w:rsidR="009F6C3E">
        <w:rPr>
          <w:rFonts w:ascii="Arial" w:eastAsia="Noto Sans SC Regular" w:hAnsi="Arial" w:cs="Arial"/>
        </w:rPr>
        <w:t>02</w:t>
      </w:r>
      <w:r w:rsidR="003968C3">
        <w:rPr>
          <w:rFonts w:ascii="Arial" w:eastAsia="Noto Sans SC Regular" w:hAnsi="Arial" w:cs="Arial"/>
        </w:rPr>
        <w:t>2</w:t>
      </w:r>
      <w:r w:rsidR="009F6C3E">
        <w:rPr>
          <w:rFonts w:ascii="Arial" w:eastAsia="Noto Sans SC Regular" w:hAnsi="Arial" w:cs="Arial" w:hint="eastAsia"/>
        </w:rPr>
        <w:t>年</w:t>
      </w:r>
      <w:r w:rsidR="003968C3">
        <w:rPr>
          <w:rFonts w:ascii="Arial" w:eastAsia="Noto Sans SC Regular" w:hAnsi="Arial" w:cs="Arial" w:hint="eastAsia"/>
        </w:rPr>
        <w:t>冬春</w:t>
      </w:r>
      <w:r w:rsidR="009F6C3E">
        <w:rPr>
          <w:rFonts w:ascii="Arial" w:eastAsia="Noto Sans SC Regular" w:hAnsi="Arial" w:cs="Arial" w:hint="eastAsia"/>
        </w:rPr>
        <w:t>季开放，其中</w:t>
      </w:r>
      <w:r w:rsidR="003968C3">
        <w:rPr>
          <w:rFonts w:ascii="Arial" w:eastAsia="Noto Sans SC Regular" w:hAnsi="Arial" w:cs="Arial"/>
        </w:rPr>
        <w:t>1</w:t>
      </w:r>
      <w:r w:rsidR="009F6C3E">
        <w:rPr>
          <w:rFonts w:ascii="Arial" w:eastAsia="Noto Sans SC Regular" w:hAnsi="Arial" w:cs="Arial" w:hint="eastAsia"/>
        </w:rPr>
        <w:t>月</w:t>
      </w:r>
      <w:r w:rsidR="003968C3">
        <w:rPr>
          <w:rFonts w:ascii="Arial" w:eastAsia="Noto Sans SC Regular" w:hAnsi="Arial" w:cs="Arial" w:hint="eastAsia"/>
        </w:rPr>
        <w:t>4</w:t>
      </w:r>
      <w:r w:rsidR="009F6C3E">
        <w:rPr>
          <w:rFonts w:ascii="Arial" w:eastAsia="Noto Sans SC Regular" w:hAnsi="Arial" w:cs="Arial" w:hint="eastAsia"/>
        </w:rPr>
        <w:t>日至</w:t>
      </w:r>
      <w:r w:rsidR="003968C3">
        <w:rPr>
          <w:rFonts w:ascii="Arial" w:eastAsia="Noto Sans SC Regular" w:hAnsi="Arial" w:cs="Arial"/>
        </w:rPr>
        <w:t>2</w:t>
      </w:r>
      <w:r w:rsidR="009F6C3E">
        <w:rPr>
          <w:rFonts w:ascii="Arial" w:eastAsia="Noto Sans SC Regular" w:hAnsi="Arial" w:cs="Arial" w:hint="eastAsia"/>
        </w:rPr>
        <w:t>月</w:t>
      </w:r>
      <w:r w:rsidR="003968C3">
        <w:rPr>
          <w:rFonts w:ascii="Arial" w:eastAsia="Noto Sans SC Regular" w:hAnsi="Arial" w:cs="Arial"/>
        </w:rPr>
        <w:t>7</w:t>
      </w:r>
      <w:r w:rsidR="009F6C3E">
        <w:rPr>
          <w:rFonts w:ascii="Arial" w:eastAsia="Noto Sans SC Regular" w:hAnsi="Arial" w:cs="Arial" w:hint="eastAsia"/>
        </w:rPr>
        <w:t>日为</w:t>
      </w:r>
      <w:r w:rsidR="003968C3">
        <w:rPr>
          <w:rFonts w:ascii="Arial" w:eastAsia="Noto Sans SC Regular" w:hAnsi="Arial" w:cs="Arial" w:hint="eastAsia"/>
        </w:rPr>
        <w:t>夏</w:t>
      </w:r>
      <w:r w:rsidR="009F6C3E">
        <w:rPr>
          <w:rFonts w:ascii="Arial" w:eastAsia="Noto Sans SC Regular" w:hAnsi="Arial" w:cs="Arial" w:hint="eastAsia"/>
        </w:rPr>
        <w:t>季学期（南半球），</w:t>
      </w:r>
      <w:r w:rsidR="003968C3">
        <w:rPr>
          <w:rFonts w:ascii="Arial" w:eastAsia="Noto Sans SC Regular" w:hAnsi="Arial" w:cs="Arial"/>
        </w:rPr>
        <w:t>2</w:t>
      </w:r>
      <w:r w:rsidR="009F6C3E">
        <w:rPr>
          <w:rFonts w:ascii="Arial" w:eastAsia="Noto Sans SC Regular" w:hAnsi="Arial" w:cs="Arial" w:hint="eastAsia"/>
        </w:rPr>
        <w:t>月</w:t>
      </w:r>
      <w:r w:rsidR="009F6C3E">
        <w:rPr>
          <w:rFonts w:ascii="Arial" w:eastAsia="Noto Sans SC Regular" w:hAnsi="Arial" w:cs="Arial" w:hint="eastAsia"/>
        </w:rPr>
        <w:t>1</w:t>
      </w:r>
      <w:r w:rsidR="003968C3">
        <w:rPr>
          <w:rFonts w:ascii="Arial" w:eastAsia="Noto Sans SC Regular" w:hAnsi="Arial" w:cs="Arial"/>
        </w:rPr>
        <w:t>4</w:t>
      </w:r>
      <w:r w:rsidR="009F6C3E">
        <w:rPr>
          <w:rFonts w:ascii="Arial" w:eastAsia="Noto Sans SC Regular" w:hAnsi="Arial" w:cs="Arial" w:hint="eastAsia"/>
        </w:rPr>
        <w:t>日至</w:t>
      </w:r>
      <w:r w:rsidR="003968C3">
        <w:rPr>
          <w:rFonts w:ascii="Arial" w:eastAsia="Noto Sans SC Regular" w:hAnsi="Arial" w:cs="Arial" w:hint="eastAsia"/>
        </w:rPr>
        <w:t>5</w:t>
      </w:r>
      <w:r w:rsidR="009F6C3E">
        <w:rPr>
          <w:rFonts w:ascii="Arial" w:eastAsia="Noto Sans SC Regular" w:hAnsi="Arial" w:cs="Arial" w:hint="eastAsia"/>
        </w:rPr>
        <w:t>月</w:t>
      </w:r>
      <w:r w:rsidR="009F6C3E">
        <w:rPr>
          <w:rFonts w:ascii="Arial" w:eastAsia="Noto Sans SC Regular" w:hAnsi="Arial" w:cs="Arial" w:hint="eastAsia"/>
        </w:rPr>
        <w:t>1</w:t>
      </w:r>
      <w:r w:rsidR="003968C3">
        <w:rPr>
          <w:rFonts w:ascii="Arial" w:eastAsia="Noto Sans SC Regular" w:hAnsi="Arial" w:cs="Arial"/>
        </w:rPr>
        <w:t>2</w:t>
      </w:r>
      <w:r w:rsidR="009F6C3E">
        <w:rPr>
          <w:rFonts w:ascii="Arial" w:eastAsia="Noto Sans SC Regular" w:hAnsi="Arial" w:cs="Arial" w:hint="eastAsia"/>
        </w:rPr>
        <w:t>日为标准学期</w:t>
      </w:r>
      <w:r w:rsidR="009F6C3E">
        <w:rPr>
          <w:rFonts w:ascii="Arial" w:eastAsia="Noto Sans SC Regular" w:hAnsi="Arial" w:cs="Arial" w:hint="eastAsia"/>
        </w:rPr>
        <w:t>T</w:t>
      </w:r>
      <w:r w:rsidR="009F6C3E">
        <w:rPr>
          <w:rFonts w:ascii="Arial" w:eastAsia="Noto Sans SC Regular" w:hAnsi="Arial" w:cs="Arial"/>
        </w:rPr>
        <w:t xml:space="preserve">erm </w:t>
      </w:r>
      <w:r w:rsidR="003968C3">
        <w:rPr>
          <w:rFonts w:ascii="Arial" w:eastAsia="Noto Sans SC Regular" w:hAnsi="Arial" w:cs="Arial"/>
        </w:rPr>
        <w:t>1</w:t>
      </w:r>
      <w:r w:rsidR="009F6C3E">
        <w:rPr>
          <w:rFonts w:ascii="Arial" w:eastAsia="Noto Sans SC Regular" w:hAnsi="Arial" w:cs="Arial" w:hint="eastAsia"/>
        </w:rPr>
        <w:t>学期</w:t>
      </w:r>
      <w:r>
        <w:rPr>
          <w:rFonts w:ascii="Arial" w:eastAsia="Noto Sans SC Regular" w:hAnsi="Arial" w:cs="Arial" w:hint="eastAsia"/>
        </w:rPr>
        <w:t>。</w:t>
      </w:r>
      <w:r w:rsidR="009F6C3E">
        <w:rPr>
          <w:rFonts w:ascii="Arial" w:eastAsia="Noto Sans SC Regular" w:hAnsi="Arial" w:cs="Arial" w:hint="eastAsia"/>
        </w:rPr>
        <w:t>学生可以在</w:t>
      </w:r>
      <w:r w:rsidR="003968C3">
        <w:rPr>
          <w:rFonts w:ascii="Arial" w:eastAsia="Noto Sans SC Regular" w:hAnsi="Arial" w:cs="Arial" w:hint="eastAsia"/>
        </w:rPr>
        <w:t>夏</w:t>
      </w:r>
      <w:r w:rsidR="009F6C3E">
        <w:rPr>
          <w:rFonts w:ascii="Arial" w:eastAsia="Noto Sans SC Regular" w:hAnsi="Arial" w:cs="Arial" w:hint="eastAsia"/>
        </w:rPr>
        <w:t>季学期选修最多</w:t>
      </w:r>
      <w:r w:rsidR="009F6C3E">
        <w:rPr>
          <w:rFonts w:ascii="Arial" w:eastAsia="Noto Sans SC Regular" w:hAnsi="Arial" w:cs="Arial" w:hint="eastAsia"/>
        </w:rPr>
        <w:t>1</w:t>
      </w:r>
      <w:r w:rsidR="009F6C3E">
        <w:rPr>
          <w:rFonts w:ascii="Arial" w:eastAsia="Noto Sans SC Regular" w:hAnsi="Arial" w:cs="Arial" w:hint="eastAsia"/>
        </w:rPr>
        <w:t>门课程，并</w:t>
      </w:r>
      <w:r w:rsidR="00130252">
        <w:rPr>
          <w:rFonts w:ascii="Arial" w:eastAsia="Noto Sans SC Regular" w:hAnsi="Arial" w:cs="Arial" w:hint="eastAsia"/>
        </w:rPr>
        <w:t>/</w:t>
      </w:r>
      <w:r w:rsidR="00130252">
        <w:rPr>
          <w:rFonts w:ascii="Arial" w:eastAsia="Noto Sans SC Regular" w:hAnsi="Arial" w:cs="Arial" w:hint="eastAsia"/>
        </w:rPr>
        <w:t>或</w:t>
      </w:r>
      <w:r w:rsidR="009F6C3E">
        <w:rPr>
          <w:rFonts w:ascii="Arial" w:eastAsia="Noto Sans SC Regular" w:hAnsi="Arial" w:cs="Arial" w:hint="eastAsia"/>
        </w:rPr>
        <w:t>在标准学期选修最多</w:t>
      </w:r>
      <w:r w:rsidR="009F6C3E">
        <w:rPr>
          <w:rFonts w:ascii="Arial" w:eastAsia="Noto Sans SC Regular" w:hAnsi="Arial" w:cs="Arial" w:hint="eastAsia"/>
        </w:rPr>
        <w:t>3</w:t>
      </w:r>
      <w:r w:rsidR="009F6C3E">
        <w:rPr>
          <w:rFonts w:ascii="Arial" w:eastAsia="Noto Sans SC Regular" w:hAnsi="Arial" w:cs="Arial" w:hint="eastAsia"/>
        </w:rPr>
        <w:t>门课程。</w:t>
      </w:r>
      <w:r w:rsidR="00130252">
        <w:rPr>
          <w:rFonts w:ascii="Arial" w:eastAsia="Noto Sans SC Regular" w:hAnsi="Arial" w:cs="Arial" w:hint="eastAsia"/>
        </w:rPr>
        <w:t>整个项目中，学生可以选修</w:t>
      </w:r>
      <w:r w:rsidR="00130252">
        <w:rPr>
          <w:rFonts w:ascii="Arial" w:eastAsia="Noto Sans SC Regular" w:hAnsi="Arial" w:cs="Arial" w:hint="eastAsia"/>
        </w:rPr>
        <w:t>1</w:t>
      </w:r>
      <w:r w:rsidR="00130252">
        <w:rPr>
          <w:rFonts w:ascii="Arial" w:eastAsia="Noto Sans SC Regular" w:hAnsi="Arial" w:cs="Arial"/>
        </w:rPr>
        <w:t>-4</w:t>
      </w:r>
      <w:r w:rsidR="00130252">
        <w:rPr>
          <w:rFonts w:ascii="Arial" w:eastAsia="Noto Sans SC Regular" w:hAnsi="Arial" w:cs="Arial" w:hint="eastAsia"/>
        </w:rPr>
        <w:t>门课程。</w:t>
      </w:r>
    </w:p>
    <w:p w14:paraId="08BB7413" w14:textId="77777777" w:rsidR="00707520" w:rsidRDefault="005342B0">
      <w:pPr>
        <w:pStyle w:val="a7"/>
        <w:numPr>
          <w:ilvl w:val="0"/>
          <w:numId w:val="3"/>
        </w:numPr>
        <w:spacing w:beforeLines="50" w:before="156" w:afterLines="50" w:after="156" w:line="400" w:lineRule="exact"/>
        <w:ind w:firstLineChars="0"/>
        <w:rPr>
          <w:rFonts w:ascii="Arial" w:eastAsia="Noto Sans SC Regular" w:hAnsi="Arial" w:cs="Arial"/>
          <w:color w:val="FFDA00"/>
        </w:rPr>
      </w:pPr>
      <w:r>
        <w:rPr>
          <w:rFonts w:ascii="Arial" w:eastAsia="Noto Sans SC Regular" w:hAnsi="Arial" w:cs="Arial"/>
          <w:color w:val="FFDA00"/>
        </w:rPr>
        <w:t>选课须知</w:t>
      </w:r>
    </w:p>
    <w:p w14:paraId="34CCBBF7" w14:textId="6FFD0B5F" w:rsidR="00707520" w:rsidRPr="00007A27" w:rsidRDefault="005342B0" w:rsidP="00007A27">
      <w:pPr>
        <w:spacing w:line="400" w:lineRule="exact"/>
        <w:ind w:leftChars="200" w:left="420" w:firstLineChars="200" w:firstLine="420"/>
        <w:rPr>
          <w:rFonts w:ascii="Arial" w:eastAsia="Noto Sans SC Regular" w:hAnsi="Arial" w:cs="Arial"/>
        </w:rPr>
      </w:pPr>
      <w:r>
        <w:rPr>
          <w:rFonts w:ascii="Arial" w:eastAsia="Noto Sans SC Regular" w:hAnsi="Arial" w:cs="Arial" w:hint="eastAsia"/>
        </w:rPr>
        <w:t>新南威尔士大学每门课程均为</w:t>
      </w:r>
      <w:r>
        <w:rPr>
          <w:rFonts w:ascii="Arial" w:eastAsia="Noto Sans SC Regular" w:hAnsi="Arial" w:cs="Arial" w:hint="eastAsia"/>
        </w:rPr>
        <w:t>6</w:t>
      </w:r>
      <w:r>
        <w:rPr>
          <w:rFonts w:ascii="Arial" w:eastAsia="Noto Sans SC Regular" w:hAnsi="Arial" w:cs="Arial" w:hint="eastAsia"/>
        </w:rPr>
        <w:t>学分，</w:t>
      </w:r>
      <w:r>
        <w:rPr>
          <w:rFonts w:ascii="Arial" w:eastAsia="Noto Sans SC Regular" w:hAnsi="Arial" w:cs="Arial"/>
        </w:rPr>
        <w:t>相当于国内大学</w:t>
      </w:r>
      <w:r>
        <w:rPr>
          <w:rFonts w:ascii="Arial" w:eastAsia="Noto Sans SC Regular" w:hAnsi="Arial" w:cs="Arial"/>
        </w:rPr>
        <w:t>3-4</w:t>
      </w:r>
      <w:r>
        <w:rPr>
          <w:rFonts w:ascii="Arial" w:eastAsia="Noto Sans SC Regular" w:hAnsi="Arial" w:cs="Arial"/>
        </w:rPr>
        <w:t>个学分</w:t>
      </w:r>
      <w:r>
        <w:rPr>
          <w:rFonts w:ascii="Arial" w:eastAsia="Noto Sans SC Regular" w:hAnsi="Arial" w:cs="Arial" w:hint="eastAsia"/>
        </w:rPr>
        <w:t>（</w:t>
      </w:r>
      <w:r>
        <w:rPr>
          <w:rFonts w:ascii="Arial" w:eastAsia="Noto Sans SC Regular" w:hAnsi="Arial" w:cs="Arial"/>
        </w:rPr>
        <w:t>根据</w:t>
      </w:r>
      <w:r>
        <w:rPr>
          <w:rFonts w:ascii="Arial" w:eastAsia="Noto Sans SC Regular" w:hAnsi="Arial" w:cs="Arial" w:hint="eastAsia"/>
        </w:rPr>
        <w:t>各院校</w:t>
      </w:r>
      <w:r>
        <w:rPr>
          <w:rFonts w:ascii="Arial" w:eastAsia="Noto Sans SC Regular" w:hAnsi="Arial" w:cs="Arial"/>
        </w:rPr>
        <w:t>具体情况</w:t>
      </w:r>
      <w:r>
        <w:rPr>
          <w:rFonts w:ascii="Arial" w:eastAsia="Noto Sans SC Regular" w:hAnsi="Arial" w:cs="Arial" w:hint="eastAsia"/>
        </w:rPr>
        <w:t>可能不同</w:t>
      </w:r>
      <w:r>
        <w:rPr>
          <w:rFonts w:ascii="Arial" w:eastAsia="Noto Sans SC Regular" w:hAnsi="Arial" w:cs="Arial"/>
        </w:rPr>
        <w:t>）。</w:t>
      </w:r>
      <w:r w:rsidRPr="00007A27">
        <w:rPr>
          <w:rFonts w:ascii="Arial" w:eastAsia="Noto Sans SC Regular" w:hAnsi="Arial" w:cs="Arial"/>
        </w:rPr>
        <w:t>Honour</w:t>
      </w:r>
      <w:r w:rsidRPr="00007A27">
        <w:rPr>
          <w:rFonts w:ascii="Arial" w:eastAsia="Noto Sans SC Regular" w:hAnsi="Arial" w:cs="Arial" w:hint="eastAsia"/>
        </w:rPr>
        <w:t>级别的</w:t>
      </w:r>
      <w:r w:rsidRPr="00007A27">
        <w:rPr>
          <w:rFonts w:ascii="Arial" w:eastAsia="Noto Sans SC Regular" w:hAnsi="Arial" w:cs="Arial"/>
        </w:rPr>
        <w:t>课程</w:t>
      </w:r>
      <w:r w:rsidRPr="00007A27">
        <w:rPr>
          <w:rFonts w:ascii="Arial" w:eastAsia="Noto Sans SC Regular" w:hAnsi="Arial" w:cs="Arial" w:hint="eastAsia"/>
        </w:rPr>
        <w:t>均不对学生开放，学生可选修非</w:t>
      </w:r>
      <w:r w:rsidRPr="00007A27">
        <w:rPr>
          <w:rFonts w:ascii="Arial" w:eastAsia="Noto Sans SC Regular" w:hAnsi="Arial" w:cs="Arial" w:hint="eastAsia"/>
        </w:rPr>
        <w:t>H</w:t>
      </w:r>
      <w:r w:rsidRPr="00007A27">
        <w:rPr>
          <w:rFonts w:ascii="Arial" w:eastAsia="Noto Sans SC Regular" w:hAnsi="Arial" w:cs="Arial"/>
        </w:rPr>
        <w:t>onour</w:t>
      </w:r>
      <w:r w:rsidRPr="00007A27">
        <w:rPr>
          <w:rFonts w:ascii="Arial" w:eastAsia="Noto Sans SC Regular" w:hAnsi="Arial" w:cs="Arial" w:hint="eastAsia"/>
        </w:rPr>
        <w:t>级别的同类课程；临床医学专业和开设于堪培拉校区的课程（主要为国防、军事类专业）不对项目学生开放</w:t>
      </w:r>
      <w:r w:rsidR="00007A27">
        <w:rPr>
          <w:rFonts w:ascii="Arial" w:eastAsia="Noto Sans SC Regular" w:hAnsi="Arial" w:cs="Arial" w:hint="eastAsia"/>
        </w:rPr>
        <w:t>。</w:t>
      </w:r>
      <w:r w:rsidRPr="00007A27">
        <w:rPr>
          <w:rFonts w:ascii="Arial" w:eastAsia="Noto Sans SC Regular" w:hAnsi="Arial" w:cs="Arial"/>
        </w:rPr>
        <w:t>部分专业有特定的入学要求，请仔细阅读</w:t>
      </w:r>
      <w:r w:rsidRPr="00007A27">
        <w:rPr>
          <w:rFonts w:ascii="Arial" w:eastAsia="Noto Sans SC Regular" w:hAnsi="Arial" w:cs="Arial" w:hint="eastAsia"/>
        </w:rPr>
        <w:t>课程描述</w:t>
      </w:r>
      <w:r w:rsidR="00007A27">
        <w:rPr>
          <w:rFonts w:ascii="Arial" w:eastAsia="Noto Sans SC Regular" w:hAnsi="Arial" w:cs="Arial" w:hint="eastAsia"/>
        </w:rPr>
        <w:t>。</w:t>
      </w:r>
    </w:p>
    <w:p w14:paraId="2D53CA8C" w14:textId="77777777" w:rsidR="00707520" w:rsidRDefault="005342B0">
      <w:pPr>
        <w:pStyle w:val="a7"/>
        <w:numPr>
          <w:ilvl w:val="0"/>
          <w:numId w:val="3"/>
        </w:numPr>
        <w:spacing w:beforeLines="50" w:before="156" w:afterLines="50" w:after="156" w:line="400" w:lineRule="exact"/>
        <w:ind w:firstLineChars="0"/>
        <w:rPr>
          <w:rFonts w:ascii="Arial" w:eastAsia="Noto Sans SC Regular" w:hAnsi="Arial" w:cs="Arial"/>
          <w:color w:val="FFDA00"/>
        </w:rPr>
      </w:pPr>
      <w:r>
        <w:rPr>
          <w:rFonts w:ascii="Arial" w:eastAsia="Noto Sans SC Regular" w:hAnsi="Arial" w:cs="Arial"/>
          <w:color w:val="FFDA00"/>
        </w:rPr>
        <w:t>可选课程</w:t>
      </w:r>
    </w:p>
    <w:p w14:paraId="028E3235" w14:textId="77777777" w:rsidR="00707520" w:rsidRDefault="005342B0">
      <w:pPr>
        <w:spacing w:line="400" w:lineRule="exact"/>
        <w:ind w:leftChars="200" w:left="420" w:firstLineChars="200" w:firstLine="420"/>
        <w:rPr>
          <w:rFonts w:ascii="Arial" w:eastAsia="Noto Sans SC Regular" w:hAnsi="Arial" w:cs="Arial"/>
        </w:rPr>
      </w:pPr>
      <w:r>
        <w:rPr>
          <w:rFonts w:ascii="Arial" w:eastAsia="Noto Sans SC Regular" w:hAnsi="Arial" w:cs="Arial" w:hint="eastAsia"/>
        </w:rPr>
        <w:t>项目中学生可选修新南威尔士大学艺术设计学院、法学院、建筑学院、自然科学学院、人文社科学院、医学院（临床医学专业课程除外）、工程学院、商学院开设的课程。</w:t>
      </w:r>
    </w:p>
    <w:p w14:paraId="2428CA76" w14:textId="77777777" w:rsidR="00707520" w:rsidRDefault="005342B0">
      <w:pPr>
        <w:spacing w:line="400" w:lineRule="exact"/>
        <w:ind w:leftChars="200" w:left="420" w:firstLineChars="200" w:firstLine="420"/>
        <w:rPr>
          <w:rFonts w:ascii="Arial" w:eastAsia="Noto Sans SC Regular" w:hAnsi="Arial" w:cs="Arial"/>
        </w:rPr>
      </w:pPr>
      <w:r>
        <w:rPr>
          <w:rFonts w:ascii="Arial" w:eastAsia="Noto Sans SC Regular" w:hAnsi="Arial" w:cs="Arial" w:hint="eastAsia"/>
        </w:rPr>
        <w:t>各</w:t>
      </w:r>
      <w:r>
        <w:rPr>
          <w:rFonts w:ascii="Arial" w:eastAsia="Noto Sans SC Regular" w:hAnsi="Arial" w:cs="Arial"/>
        </w:rPr>
        <w:t>个学期的可选课程请点击链接查看：</w:t>
      </w:r>
    </w:p>
    <w:p w14:paraId="26916989" w14:textId="743FEEAF" w:rsidR="004D5343" w:rsidRDefault="004D4626" w:rsidP="004D5343">
      <w:pPr>
        <w:spacing w:line="400" w:lineRule="exact"/>
        <w:ind w:leftChars="200" w:left="420" w:firstLineChars="200" w:firstLine="420"/>
      </w:pPr>
      <w:hyperlink r:id="rId10" w:history="1">
        <w:r w:rsidR="00421855" w:rsidRPr="00533721">
          <w:rPr>
            <w:rStyle w:val="a5"/>
          </w:rPr>
          <w:t>https://www.handbook.unsw.edu.au/search</w:t>
        </w:r>
      </w:hyperlink>
      <w:r w:rsidR="00421855">
        <w:t xml:space="preserve"> </w:t>
      </w:r>
    </w:p>
    <w:p w14:paraId="2BE49505" w14:textId="77777777" w:rsidR="00130252" w:rsidRDefault="00130252">
      <w:pPr>
        <w:widowControl/>
        <w:jc w:val="left"/>
      </w:pPr>
      <w:r>
        <w:br w:type="page"/>
      </w:r>
    </w:p>
    <w:p w14:paraId="0759385B" w14:textId="77777777" w:rsidR="00707520" w:rsidRDefault="005342B0">
      <w:pPr>
        <w:pStyle w:val="1"/>
        <w:numPr>
          <w:ilvl w:val="0"/>
          <w:numId w:val="1"/>
        </w:numPr>
        <w:spacing w:before="0" w:after="0" w:line="240" w:lineRule="auto"/>
        <w:rPr>
          <w:rFonts w:ascii="Arial" w:eastAsia="Noto Sans SC Regular" w:hAnsi="Arial" w:cs="Arial"/>
          <w:b w:val="0"/>
          <w:sz w:val="30"/>
          <w:szCs w:val="30"/>
        </w:rPr>
      </w:pPr>
      <w:bookmarkStart w:id="7" w:name="_Toc50730865"/>
      <w:r>
        <w:rPr>
          <w:rFonts w:ascii="Arial" w:eastAsia="Noto Sans SC Regular" w:hAnsi="Arial" w:cs="Arial"/>
          <w:b w:val="0"/>
          <w:sz w:val="30"/>
          <w:szCs w:val="30"/>
        </w:rPr>
        <w:lastRenderedPageBreak/>
        <w:t>留学服务</w:t>
      </w:r>
      <w:r>
        <w:rPr>
          <w:rFonts w:ascii="Arial" w:eastAsia="Noto Sans SC Regular" w:hAnsi="Arial" w:cs="Arial"/>
          <w:b w:val="0"/>
          <w:sz w:val="30"/>
          <w:szCs w:val="30"/>
        </w:rPr>
        <w:t>|Student Services</w:t>
      </w:r>
      <w:bookmarkEnd w:id="7"/>
    </w:p>
    <w:p w14:paraId="04D3AB64" w14:textId="77777777" w:rsidR="00707520" w:rsidRDefault="005342B0">
      <w:pPr>
        <w:pStyle w:val="a7"/>
        <w:spacing w:line="400" w:lineRule="exact"/>
        <w:ind w:leftChars="200" w:left="420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>为使学生拥有安全舒适的海外生活，主办方为项目参与者提供如下服务：</w:t>
      </w:r>
    </w:p>
    <w:p w14:paraId="4762D4DF" w14:textId="77777777" w:rsidR="00707520" w:rsidRDefault="005342B0">
      <w:pPr>
        <w:pStyle w:val="a7"/>
        <w:spacing w:line="400" w:lineRule="exact"/>
        <w:ind w:leftChars="200" w:left="420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 xml:space="preserve">1. </w:t>
      </w:r>
      <w:r>
        <w:rPr>
          <w:rFonts w:ascii="Arial" w:eastAsia="Noto Sans SC Regular" w:hAnsi="Arial" w:cs="Arial"/>
        </w:rPr>
        <w:t>选课指导：为学生解答课程设置、学分设置、学时安排等问题，并根据学生意愿匹配相关课程；</w:t>
      </w:r>
    </w:p>
    <w:p w14:paraId="358D5C09" w14:textId="77777777" w:rsidR="00707520" w:rsidRDefault="005342B0">
      <w:pPr>
        <w:pStyle w:val="a7"/>
        <w:spacing w:line="400" w:lineRule="exact"/>
        <w:ind w:leftChars="200" w:left="420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 xml:space="preserve">2. </w:t>
      </w:r>
      <w:r>
        <w:rPr>
          <w:rFonts w:ascii="Arial" w:eastAsia="Noto Sans SC Regular" w:hAnsi="Arial" w:cs="Arial"/>
        </w:rPr>
        <w:t>申请材料审核：为学生准备申请材料模板，并对于已经提交的申请材料进行形式和实质审查，确保递交的申请材料符合要求，避免因材料不合格而耽误申请；</w:t>
      </w:r>
    </w:p>
    <w:p w14:paraId="0B1083C3" w14:textId="77777777" w:rsidR="00707520" w:rsidRDefault="005342B0">
      <w:pPr>
        <w:pStyle w:val="a7"/>
        <w:spacing w:line="400" w:lineRule="exact"/>
        <w:ind w:leftChars="200" w:left="420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 xml:space="preserve">3. </w:t>
      </w:r>
      <w:r>
        <w:rPr>
          <w:rFonts w:ascii="Arial" w:eastAsia="Noto Sans SC Regular" w:hAnsi="Arial" w:cs="Arial"/>
        </w:rPr>
        <w:t>项目申请递送：熟悉并精通申请流程的指导老师为学生递交审核通过的资料，并及时跟踪材料审查进度，申请中出现的新情况，并及时完成申请流程，确保合格学生的申请得到最大程度的完整审查；</w:t>
      </w:r>
    </w:p>
    <w:p w14:paraId="139B960D" w14:textId="77777777" w:rsidR="00707520" w:rsidRDefault="005342B0">
      <w:pPr>
        <w:pStyle w:val="a7"/>
        <w:spacing w:line="400" w:lineRule="exact"/>
        <w:ind w:leftChars="200" w:left="420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 xml:space="preserve">4. </w:t>
      </w:r>
      <w:r>
        <w:rPr>
          <w:rFonts w:ascii="Arial" w:eastAsia="Noto Sans SC Regular" w:hAnsi="Arial" w:cs="Arial"/>
        </w:rPr>
        <w:t>优先材料审核：翔飞与众多名校保持密切的合作关系，递送的申请材料一般会以最快的进程审核。部分项目可以在开放申请日之前申请，为学生提供大量便利；</w:t>
      </w:r>
    </w:p>
    <w:p w14:paraId="52D82BC4" w14:textId="3C5B87A8" w:rsidR="00707520" w:rsidRDefault="005342B0">
      <w:pPr>
        <w:pStyle w:val="a7"/>
        <w:spacing w:line="400" w:lineRule="exact"/>
        <w:ind w:leftChars="200" w:left="420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 xml:space="preserve">5. </w:t>
      </w:r>
      <w:r>
        <w:rPr>
          <w:rFonts w:ascii="Arial" w:eastAsia="Noto Sans SC Regular" w:hAnsi="Arial" w:cs="Arial"/>
        </w:rPr>
        <w:t>行前事宜协助完成：学生账户设立使用指导，学费缴费指导；</w:t>
      </w:r>
    </w:p>
    <w:p w14:paraId="4C871173" w14:textId="08C18F3C" w:rsidR="00707520" w:rsidRDefault="00130252" w:rsidP="00130252">
      <w:pPr>
        <w:pStyle w:val="a7"/>
        <w:spacing w:line="400" w:lineRule="exact"/>
        <w:ind w:leftChars="200" w:left="420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>6</w:t>
      </w:r>
      <w:r w:rsidR="005342B0">
        <w:rPr>
          <w:rFonts w:ascii="Arial" w:eastAsia="Noto Sans SC Regular" w:hAnsi="Arial" w:cs="Arial"/>
        </w:rPr>
        <w:t xml:space="preserve">. </w:t>
      </w:r>
      <w:r w:rsidR="005342B0">
        <w:rPr>
          <w:rFonts w:ascii="Arial" w:eastAsia="Noto Sans SC Regular" w:hAnsi="Arial" w:cs="Arial"/>
        </w:rPr>
        <w:t>境外汇款：项目参加者需要支付包括学费、杂费、住宿费等各种需要支付给大学的费用，主办方会建议最合理的付款方式确保学生不耽误课程顺利进行</w:t>
      </w:r>
      <w:r>
        <w:rPr>
          <w:rFonts w:ascii="Arial" w:eastAsia="Noto Sans SC Regular" w:hAnsi="Arial" w:cs="Arial" w:hint="eastAsia"/>
        </w:rPr>
        <w:t>。</w:t>
      </w:r>
    </w:p>
    <w:p w14:paraId="04A0A567" w14:textId="77777777" w:rsidR="00130252" w:rsidRPr="00130252" w:rsidRDefault="00130252" w:rsidP="00130252">
      <w:pPr>
        <w:pStyle w:val="a7"/>
        <w:spacing w:line="400" w:lineRule="exact"/>
        <w:ind w:leftChars="200" w:left="420"/>
        <w:rPr>
          <w:rFonts w:ascii="Arial" w:eastAsia="Noto Sans SC Regular" w:hAnsi="Arial" w:cs="Arial"/>
        </w:rPr>
      </w:pPr>
    </w:p>
    <w:p w14:paraId="79B91F8C" w14:textId="77777777" w:rsidR="00707520" w:rsidRDefault="005342B0">
      <w:pPr>
        <w:pStyle w:val="1"/>
        <w:numPr>
          <w:ilvl w:val="0"/>
          <w:numId w:val="1"/>
        </w:numPr>
        <w:spacing w:before="0" w:after="0" w:line="240" w:lineRule="auto"/>
        <w:rPr>
          <w:rFonts w:ascii="Arial" w:eastAsia="Noto Sans SC Regular" w:hAnsi="Arial" w:cs="Arial"/>
          <w:b w:val="0"/>
          <w:color w:val="000000" w:themeColor="text1"/>
          <w:sz w:val="30"/>
          <w:szCs w:val="30"/>
        </w:rPr>
      </w:pPr>
      <w:bookmarkStart w:id="8" w:name="_Toc50730866"/>
      <w:r>
        <w:rPr>
          <w:rFonts w:ascii="Arial" w:eastAsia="Noto Sans SC Regular" w:hAnsi="Arial" w:cs="Arial"/>
          <w:b w:val="0"/>
          <w:color w:val="000000" w:themeColor="text1"/>
          <w:sz w:val="30"/>
          <w:szCs w:val="30"/>
        </w:rPr>
        <w:t>项目费用</w:t>
      </w:r>
      <w:r>
        <w:rPr>
          <w:rFonts w:ascii="Arial" w:eastAsia="Noto Sans SC Regular" w:hAnsi="Arial" w:cs="Arial"/>
          <w:b w:val="0"/>
          <w:color w:val="000000" w:themeColor="text1"/>
          <w:sz w:val="30"/>
          <w:szCs w:val="30"/>
        </w:rPr>
        <w:t>|Program Fee</w:t>
      </w:r>
      <w:bookmarkEnd w:id="8"/>
    </w:p>
    <w:p w14:paraId="4DFC415C" w14:textId="77777777" w:rsidR="00707520" w:rsidRDefault="005342B0">
      <w:pPr>
        <w:pStyle w:val="a7"/>
        <w:numPr>
          <w:ilvl w:val="0"/>
          <w:numId w:val="5"/>
        </w:numPr>
        <w:spacing w:beforeLines="50" w:before="156" w:afterLines="50" w:after="156" w:line="400" w:lineRule="exact"/>
        <w:ind w:firstLineChars="0"/>
        <w:rPr>
          <w:rFonts w:ascii="Arial" w:eastAsia="Noto Sans SC Regular" w:hAnsi="Arial" w:cs="Arial"/>
          <w:color w:val="FFDA00"/>
        </w:rPr>
      </w:pPr>
      <w:r>
        <w:rPr>
          <w:rFonts w:ascii="Arial" w:eastAsia="Noto Sans SC Regular" w:hAnsi="Arial" w:cs="Arial"/>
          <w:color w:val="FFDA00"/>
        </w:rPr>
        <w:t>项目学杂费</w:t>
      </w:r>
      <w:r>
        <w:rPr>
          <w:rFonts w:ascii="Arial" w:eastAsia="Noto Sans SC Regular" w:hAnsi="Arial" w:cs="Arial"/>
          <w:color w:val="FFDA00"/>
        </w:rPr>
        <w:t xml:space="preserve"> </w:t>
      </w:r>
    </w:p>
    <w:tbl>
      <w:tblPr>
        <w:tblStyle w:val="a6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879"/>
        <w:gridCol w:w="1879"/>
        <w:gridCol w:w="1879"/>
        <w:gridCol w:w="1880"/>
      </w:tblGrid>
      <w:tr w:rsidR="00130252" w14:paraId="2A296183" w14:textId="77777777" w:rsidTr="00130252">
        <w:trPr>
          <w:trHeight w:val="454"/>
          <w:jc w:val="center"/>
        </w:trPr>
        <w:tc>
          <w:tcPr>
            <w:tcW w:w="1980" w:type="dxa"/>
            <w:shd w:val="clear" w:color="auto" w:fill="FFDA00"/>
            <w:vAlign w:val="center"/>
          </w:tcPr>
          <w:p w14:paraId="616437DE" w14:textId="77777777" w:rsidR="00130252" w:rsidRDefault="00130252">
            <w:pPr>
              <w:widowControl/>
              <w:spacing w:line="360" w:lineRule="exact"/>
              <w:jc w:val="center"/>
              <w:rPr>
                <w:rFonts w:ascii="Arial" w:eastAsia="Noto Sans SC Regular" w:hAnsi="Arial" w:cs="Arial"/>
                <w:b/>
                <w:color w:val="000000" w:themeColor="text1"/>
              </w:rPr>
            </w:pPr>
            <w:r>
              <w:rPr>
                <w:rFonts w:ascii="Arial" w:eastAsia="Noto Sans SC Regular" w:hAnsi="Arial" w:cs="Arial" w:hint="eastAsia"/>
                <w:b/>
                <w:color w:val="000000" w:themeColor="text1"/>
              </w:rPr>
              <w:t>课程数</w:t>
            </w:r>
          </w:p>
        </w:tc>
        <w:tc>
          <w:tcPr>
            <w:tcW w:w="1879" w:type="dxa"/>
            <w:shd w:val="clear" w:color="auto" w:fill="FFDA00"/>
            <w:vAlign w:val="center"/>
          </w:tcPr>
          <w:p w14:paraId="5CC02A7F" w14:textId="0298797A" w:rsidR="00130252" w:rsidRDefault="00130252">
            <w:pPr>
              <w:widowControl/>
              <w:spacing w:line="360" w:lineRule="exact"/>
              <w:jc w:val="center"/>
              <w:rPr>
                <w:rFonts w:ascii="Arial" w:eastAsia="Noto Sans SC Regular" w:hAnsi="Arial" w:cs="Arial"/>
                <w:b/>
                <w:color w:val="000000" w:themeColor="text1"/>
              </w:rPr>
            </w:pPr>
            <w:r>
              <w:rPr>
                <w:rFonts w:ascii="Arial" w:eastAsia="Noto Sans SC Regular" w:hAnsi="Arial" w:cs="Arial"/>
                <w:b/>
                <w:color w:val="000000" w:themeColor="text1"/>
              </w:rPr>
              <w:t>1</w:t>
            </w:r>
            <w:r>
              <w:rPr>
                <w:rFonts w:ascii="Arial" w:eastAsia="Noto Sans SC Regular" w:hAnsi="Arial" w:cs="Arial" w:hint="eastAsia"/>
                <w:b/>
                <w:color w:val="000000" w:themeColor="text1"/>
              </w:rPr>
              <w:t>门课</w:t>
            </w:r>
          </w:p>
        </w:tc>
        <w:tc>
          <w:tcPr>
            <w:tcW w:w="1879" w:type="dxa"/>
            <w:shd w:val="clear" w:color="auto" w:fill="FFDA00"/>
            <w:vAlign w:val="center"/>
          </w:tcPr>
          <w:p w14:paraId="532B24B9" w14:textId="706FD725" w:rsidR="00130252" w:rsidRDefault="00130252">
            <w:pPr>
              <w:widowControl/>
              <w:spacing w:line="360" w:lineRule="exact"/>
              <w:jc w:val="center"/>
              <w:rPr>
                <w:rFonts w:ascii="Arial" w:eastAsia="Noto Sans SC Regular" w:hAnsi="Arial" w:cs="Arial"/>
                <w:b/>
                <w:color w:val="000000" w:themeColor="text1"/>
              </w:rPr>
            </w:pPr>
            <w:r>
              <w:rPr>
                <w:rFonts w:ascii="Arial" w:eastAsia="Noto Sans SC Regular" w:hAnsi="Arial" w:cs="Arial"/>
                <w:b/>
                <w:color w:val="000000" w:themeColor="text1"/>
              </w:rPr>
              <w:t>2</w:t>
            </w:r>
            <w:r>
              <w:rPr>
                <w:rFonts w:ascii="Arial" w:eastAsia="Noto Sans SC Regular" w:hAnsi="Arial" w:cs="Arial" w:hint="eastAsia"/>
                <w:b/>
                <w:color w:val="000000" w:themeColor="text1"/>
              </w:rPr>
              <w:t>门课</w:t>
            </w:r>
          </w:p>
        </w:tc>
        <w:tc>
          <w:tcPr>
            <w:tcW w:w="1879" w:type="dxa"/>
            <w:shd w:val="clear" w:color="auto" w:fill="FFDA00"/>
            <w:vAlign w:val="center"/>
          </w:tcPr>
          <w:p w14:paraId="69D79F49" w14:textId="217EE87B" w:rsidR="00130252" w:rsidRDefault="00130252" w:rsidP="00130252">
            <w:pPr>
              <w:widowControl/>
              <w:spacing w:line="360" w:lineRule="exact"/>
              <w:jc w:val="center"/>
              <w:rPr>
                <w:rFonts w:ascii="Arial" w:eastAsia="Noto Sans SC Regular" w:hAnsi="Arial" w:cs="Arial"/>
                <w:b/>
                <w:color w:val="000000" w:themeColor="text1"/>
              </w:rPr>
            </w:pPr>
            <w:r>
              <w:rPr>
                <w:rFonts w:ascii="Arial" w:eastAsia="Noto Sans SC Regular" w:hAnsi="Arial" w:cs="Arial"/>
                <w:b/>
                <w:color w:val="000000" w:themeColor="text1"/>
              </w:rPr>
              <w:t>3</w:t>
            </w:r>
            <w:r>
              <w:rPr>
                <w:rFonts w:ascii="Arial" w:eastAsia="Noto Sans SC Regular" w:hAnsi="Arial" w:cs="Arial" w:hint="eastAsia"/>
                <w:b/>
                <w:color w:val="000000" w:themeColor="text1"/>
              </w:rPr>
              <w:t>门课</w:t>
            </w:r>
          </w:p>
        </w:tc>
        <w:tc>
          <w:tcPr>
            <w:tcW w:w="1880" w:type="dxa"/>
            <w:shd w:val="clear" w:color="auto" w:fill="FFDA00"/>
            <w:vAlign w:val="center"/>
          </w:tcPr>
          <w:p w14:paraId="04898113" w14:textId="4ACC9F76" w:rsidR="00130252" w:rsidRDefault="00130252">
            <w:pPr>
              <w:widowControl/>
              <w:spacing w:line="360" w:lineRule="exact"/>
              <w:jc w:val="center"/>
              <w:rPr>
                <w:rFonts w:ascii="Arial" w:eastAsia="Noto Sans SC Regular" w:hAnsi="Arial" w:cs="Arial"/>
                <w:b/>
                <w:color w:val="000000" w:themeColor="text1"/>
              </w:rPr>
            </w:pPr>
            <w:r>
              <w:rPr>
                <w:rFonts w:ascii="Arial" w:eastAsia="Noto Sans SC Regular" w:hAnsi="Arial" w:cs="Arial"/>
                <w:b/>
                <w:color w:val="000000" w:themeColor="text1"/>
              </w:rPr>
              <w:t>4</w:t>
            </w:r>
            <w:r>
              <w:rPr>
                <w:rFonts w:ascii="Arial" w:eastAsia="Noto Sans SC Regular" w:hAnsi="Arial" w:cs="Arial" w:hint="eastAsia"/>
                <w:b/>
                <w:color w:val="000000" w:themeColor="text1"/>
              </w:rPr>
              <w:t>门课</w:t>
            </w:r>
          </w:p>
        </w:tc>
      </w:tr>
      <w:tr w:rsidR="00130252" w14:paraId="7F5F5292" w14:textId="77777777" w:rsidTr="00130252">
        <w:trPr>
          <w:trHeight w:val="454"/>
          <w:jc w:val="center"/>
        </w:trPr>
        <w:tc>
          <w:tcPr>
            <w:tcW w:w="1980" w:type="dxa"/>
            <w:vAlign w:val="center"/>
          </w:tcPr>
          <w:p w14:paraId="108EAD7E" w14:textId="163C271D" w:rsidR="00130252" w:rsidRDefault="00130252">
            <w:pPr>
              <w:widowControl/>
              <w:spacing w:line="360" w:lineRule="exact"/>
              <w:jc w:val="center"/>
              <w:rPr>
                <w:rFonts w:ascii="Arial" w:eastAsia="Noto Sans SC Regular" w:hAnsi="Arial" w:cs="Arial"/>
                <w:color w:val="000000" w:themeColor="text1"/>
              </w:rPr>
            </w:pPr>
            <w:r>
              <w:rPr>
                <w:rFonts w:ascii="Arial" w:eastAsia="Noto Sans SC Regular" w:hAnsi="Arial" w:cs="Arial" w:hint="eastAsia"/>
                <w:b/>
                <w:bCs/>
              </w:rPr>
              <w:t>课程费预估</w:t>
            </w:r>
          </w:p>
        </w:tc>
        <w:tc>
          <w:tcPr>
            <w:tcW w:w="1879" w:type="dxa"/>
            <w:vAlign w:val="center"/>
          </w:tcPr>
          <w:p w14:paraId="4CA27884" w14:textId="3372987F" w:rsidR="00130252" w:rsidRDefault="00130252">
            <w:pPr>
              <w:widowControl/>
              <w:spacing w:line="360" w:lineRule="exact"/>
              <w:jc w:val="center"/>
              <w:rPr>
                <w:rFonts w:ascii="Arial" w:eastAsia="Noto Sans SC Regular" w:hAnsi="Arial" w:cs="Arial"/>
                <w:color w:val="000000" w:themeColor="text1"/>
              </w:rPr>
            </w:pPr>
            <w:r>
              <w:rPr>
                <w:rFonts w:ascii="Arial" w:eastAsia="Noto Sans SC Regular" w:hAnsi="Arial" w:cs="Arial"/>
                <w:color w:val="000000" w:themeColor="text1"/>
              </w:rPr>
              <w:t>33</w:t>
            </w:r>
            <w:r w:rsidR="00CF7E30">
              <w:rPr>
                <w:rFonts w:ascii="Arial" w:eastAsia="Noto Sans SC Regular" w:hAnsi="Arial" w:cs="Arial"/>
                <w:color w:val="000000" w:themeColor="text1"/>
              </w:rPr>
              <w:t>3</w:t>
            </w:r>
            <w:r>
              <w:rPr>
                <w:rFonts w:ascii="Arial" w:eastAsia="Noto Sans SC Regular" w:hAnsi="Arial" w:cs="Arial"/>
                <w:color w:val="000000" w:themeColor="text1"/>
              </w:rPr>
              <w:t>0</w:t>
            </w:r>
            <w:r>
              <w:rPr>
                <w:rFonts w:ascii="Arial" w:eastAsia="Noto Sans SC Regular" w:hAnsi="Arial" w:cs="Arial" w:hint="eastAsia"/>
                <w:color w:val="000000" w:themeColor="text1"/>
              </w:rPr>
              <w:t>澳元</w:t>
            </w:r>
          </w:p>
        </w:tc>
        <w:tc>
          <w:tcPr>
            <w:tcW w:w="1879" w:type="dxa"/>
            <w:vAlign w:val="center"/>
          </w:tcPr>
          <w:p w14:paraId="0FF62D35" w14:textId="18CE7873" w:rsidR="00130252" w:rsidRDefault="00130252">
            <w:pPr>
              <w:widowControl/>
              <w:spacing w:line="400" w:lineRule="exact"/>
              <w:jc w:val="center"/>
              <w:rPr>
                <w:rFonts w:ascii="Arial" w:eastAsia="Noto Sans SC Regular" w:hAnsi="Arial" w:cs="Arial"/>
                <w:color w:val="000000" w:themeColor="text1"/>
              </w:rPr>
            </w:pPr>
            <w:r>
              <w:rPr>
                <w:rFonts w:ascii="Arial" w:eastAsia="Noto Sans SC Regular" w:hAnsi="Arial" w:cs="Arial"/>
                <w:color w:val="000000" w:themeColor="text1"/>
              </w:rPr>
              <w:t>66</w:t>
            </w:r>
            <w:r w:rsidR="00CF7E30">
              <w:rPr>
                <w:rFonts w:ascii="Arial" w:eastAsia="Noto Sans SC Regular" w:hAnsi="Arial" w:cs="Arial"/>
                <w:color w:val="000000" w:themeColor="text1"/>
              </w:rPr>
              <w:t>6</w:t>
            </w:r>
            <w:r>
              <w:rPr>
                <w:rFonts w:ascii="Arial" w:eastAsia="Noto Sans SC Regular" w:hAnsi="Arial" w:cs="Arial"/>
                <w:color w:val="000000" w:themeColor="text1"/>
              </w:rPr>
              <w:t>0</w:t>
            </w:r>
            <w:r>
              <w:rPr>
                <w:rFonts w:ascii="Arial" w:eastAsia="Noto Sans SC Regular" w:hAnsi="Arial" w:cs="Arial" w:hint="eastAsia"/>
                <w:color w:val="000000" w:themeColor="text1"/>
              </w:rPr>
              <w:t>澳元</w:t>
            </w:r>
          </w:p>
        </w:tc>
        <w:tc>
          <w:tcPr>
            <w:tcW w:w="1879" w:type="dxa"/>
            <w:vAlign w:val="center"/>
          </w:tcPr>
          <w:p w14:paraId="220B32B6" w14:textId="5BBC4564" w:rsidR="00130252" w:rsidRDefault="00130252" w:rsidP="00130252">
            <w:pPr>
              <w:widowControl/>
              <w:spacing w:line="400" w:lineRule="exact"/>
              <w:jc w:val="center"/>
              <w:rPr>
                <w:rFonts w:ascii="Arial" w:eastAsia="Noto Sans SC Regular" w:hAnsi="Arial" w:cs="Arial"/>
                <w:color w:val="000000" w:themeColor="text1"/>
              </w:rPr>
            </w:pPr>
            <w:r>
              <w:rPr>
                <w:rFonts w:ascii="Arial" w:eastAsia="Noto Sans SC Regular" w:hAnsi="Arial" w:cs="Arial" w:hint="eastAsia"/>
                <w:color w:val="000000" w:themeColor="text1"/>
              </w:rPr>
              <w:t>9</w:t>
            </w:r>
            <w:r>
              <w:rPr>
                <w:rFonts w:ascii="Arial" w:eastAsia="Noto Sans SC Regular" w:hAnsi="Arial" w:cs="Arial"/>
                <w:color w:val="000000" w:themeColor="text1"/>
              </w:rPr>
              <w:t>9</w:t>
            </w:r>
            <w:r w:rsidR="00CF7E30">
              <w:rPr>
                <w:rFonts w:ascii="Arial" w:eastAsia="Noto Sans SC Regular" w:hAnsi="Arial" w:cs="Arial"/>
                <w:color w:val="000000" w:themeColor="text1"/>
              </w:rPr>
              <w:t>9</w:t>
            </w:r>
            <w:r>
              <w:rPr>
                <w:rFonts w:ascii="Arial" w:eastAsia="Noto Sans SC Regular" w:hAnsi="Arial" w:cs="Arial"/>
                <w:color w:val="000000" w:themeColor="text1"/>
              </w:rPr>
              <w:t>0</w:t>
            </w:r>
            <w:r>
              <w:rPr>
                <w:rFonts w:ascii="Arial" w:eastAsia="Noto Sans SC Regular" w:hAnsi="Arial" w:cs="Arial" w:hint="eastAsia"/>
                <w:color w:val="000000" w:themeColor="text1"/>
              </w:rPr>
              <w:t>澳元</w:t>
            </w:r>
          </w:p>
        </w:tc>
        <w:tc>
          <w:tcPr>
            <w:tcW w:w="1880" w:type="dxa"/>
            <w:vAlign w:val="center"/>
          </w:tcPr>
          <w:p w14:paraId="5E124EA1" w14:textId="2DE4F7AF" w:rsidR="00130252" w:rsidRDefault="00130252">
            <w:pPr>
              <w:widowControl/>
              <w:spacing w:line="360" w:lineRule="exact"/>
              <w:jc w:val="center"/>
              <w:rPr>
                <w:rFonts w:ascii="Arial" w:eastAsia="Noto Sans SC Regular" w:hAnsi="Arial" w:cs="Arial"/>
                <w:color w:val="000000" w:themeColor="text1"/>
              </w:rPr>
            </w:pPr>
            <w:r>
              <w:rPr>
                <w:rFonts w:ascii="Arial" w:eastAsia="Noto Sans SC Regular" w:hAnsi="Arial" w:cs="Arial"/>
                <w:color w:val="000000" w:themeColor="text1"/>
              </w:rPr>
              <w:t>13</w:t>
            </w:r>
            <w:r w:rsidR="00CF7E30">
              <w:rPr>
                <w:rFonts w:ascii="Arial" w:eastAsia="Noto Sans SC Regular" w:hAnsi="Arial" w:cs="Arial"/>
                <w:color w:val="000000" w:themeColor="text1"/>
              </w:rPr>
              <w:t>32</w:t>
            </w:r>
            <w:r>
              <w:rPr>
                <w:rFonts w:ascii="Arial" w:eastAsia="Noto Sans SC Regular" w:hAnsi="Arial" w:cs="Arial"/>
                <w:color w:val="000000" w:themeColor="text1"/>
              </w:rPr>
              <w:t>0</w:t>
            </w:r>
            <w:r>
              <w:rPr>
                <w:rFonts w:ascii="Arial" w:eastAsia="Noto Sans SC Regular" w:hAnsi="Arial" w:cs="Arial" w:hint="eastAsia"/>
                <w:color w:val="000000" w:themeColor="text1"/>
              </w:rPr>
              <w:t>澳元</w:t>
            </w:r>
          </w:p>
        </w:tc>
      </w:tr>
    </w:tbl>
    <w:p w14:paraId="06EFB450" w14:textId="2D51CACE" w:rsidR="00707520" w:rsidRDefault="00130252">
      <w:pPr>
        <w:widowControl/>
        <w:spacing w:line="400" w:lineRule="exact"/>
        <w:ind w:leftChars="200" w:left="420" w:firstLineChars="200" w:firstLine="420"/>
        <w:jc w:val="left"/>
        <w:rPr>
          <w:rFonts w:ascii="Arial" w:eastAsia="Noto Sans SC Regular" w:hAnsi="Arial" w:cs="Arial"/>
          <w:color w:val="C00000"/>
        </w:rPr>
      </w:pPr>
      <w:r>
        <w:rPr>
          <w:rFonts w:ascii="Arial" w:eastAsia="Noto Sans SC Regular" w:hAnsi="Arial" w:cs="Arial" w:hint="eastAsia"/>
          <w:color w:val="000000" w:themeColor="text1"/>
        </w:rPr>
        <w:t>项目学杂费</w:t>
      </w:r>
      <w:r w:rsidR="005342B0">
        <w:rPr>
          <w:rFonts w:ascii="Arial" w:eastAsia="Noto Sans SC Regular" w:hAnsi="Arial" w:cs="Arial"/>
          <w:color w:val="000000" w:themeColor="text1"/>
        </w:rPr>
        <w:t>由</w:t>
      </w:r>
      <w:r w:rsidR="005342B0">
        <w:rPr>
          <w:rFonts w:ascii="Arial" w:eastAsia="Noto Sans SC Regular" w:hAnsi="Arial" w:cs="Arial" w:hint="eastAsia"/>
          <w:color w:val="000000" w:themeColor="text1"/>
        </w:rPr>
        <w:t>新南威尔士</w:t>
      </w:r>
      <w:r w:rsidR="005342B0">
        <w:rPr>
          <w:rFonts w:ascii="Arial" w:eastAsia="Noto Sans SC Regular" w:hAnsi="Arial" w:cs="Arial"/>
          <w:color w:val="000000" w:themeColor="text1"/>
        </w:rPr>
        <w:t>大学收取</w:t>
      </w:r>
      <w:r w:rsidR="004D5343">
        <w:rPr>
          <w:rFonts w:ascii="Arial" w:eastAsia="Noto Sans SC Regular" w:hAnsi="Arial" w:cs="Arial" w:hint="eastAsia"/>
          <w:color w:val="000000" w:themeColor="text1"/>
        </w:rPr>
        <w:t>。</w:t>
      </w:r>
      <w:r>
        <w:rPr>
          <w:rFonts w:ascii="Arial" w:eastAsia="Noto Sans SC Regular" w:hAnsi="Arial" w:cs="Arial" w:hint="eastAsia"/>
          <w:color w:val="000000" w:themeColor="text1"/>
        </w:rPr>
        <w:t>费用</w:t>
      </w:r>
      <w:r w:rsidR="004D5343">
        <w:rPr>
          <w:rFonts w:ascii="Arial" w:eastAsia="Noto Sans SC Regular" w:hAnsi="Arial" w:cs="Arial" w:hint="eastAsia"/>
          <w:color w:val="000000" w:themeColor="text1"/>
        </w:rPr>
        <w:t>根据学生所选的学分数和课程级别可能有差异，实际金额以新南威尔士大学出具的账单为准</w:t>
      </w:r>
      <w:r w:rsidR="00824269">
        <w:rPr>
          <w:rFonts w:ascii="Arial" w:eastAsia="Noto Sans SC Regular" w:hAnsi="Arial" w:cs="Arial" w:hint="eastAsia"/>
          <w:color w:val="000000" w:themeColor="text1"/>
        </w:rPr>
        <w:t>，以上表中金额仅供参考</w:t>
      </w:r>
      <w:r w:rsidR="004D5343">
        <w:rPr>
          <w:rFonts w:ascii="Arial" w:eastAsia="Noto Sans SC Regular" w:hAnsi="Arial" w:cs="Arial" w:hint="eastAsia"/>
          <w:color w:val="000000" w:themeColor="text1"/>
        </w:rPr>
        <w:t>。学杂费由学生本人直接向学校支付。</w:t>
      </w:r>
    </w:p>
    <w:p w14:paraId="34E50B8C" w14:textId="77777777" w:rsidR="00707520" w:rsidRDefault="005342B0">
      <w:pPr>
        <w:pStyle w:val="a7"/>
        <w:numPr>
          <w:ilvl w:val="0"/>
          <w:numId w:val="5"/>
        </w:numPr>
        <w:spacing w:beforeLines="50" w:before="156" w:afterLines="50" w:after="156" w:line="400" w:lineRule="exact"/>
        <w:ind w:firstLineChars="0"/>
        <w:rPr>
          <w:rFonts w:ascii="Arial" w:eastAsia="Noto Sans SC Regular" w:hAnsi="Arial" w:cs="Arial"/>
          <w:color w:val="FFDA00"/>
        </w:rPr>
      </w:pPr>
      <w:r>
        <w:rPr>
          <w:rFonts w:ascii="Arial" w:eastAsia="Noto Sans SC Regular" w:hAnsi="Arial" w:cs="Arial"/>
          <w:color w:val="FFDA00"/>
        </w:rPr>
        <w:t>项目管理费</w:t>
      </w:r>
    </w:p>
    <w:p w14:paraId="51F8D353" w14:textId="2A2939AD" w:rsidR="00707520" w:rsidRDefault="005342B0">
      <w:pPr>
        <w:widowControl/>
        <w:spacing w:line="400" w:lineRule="exact"/>
        <w:ind w:leftChars="400" w:left="840"/>
        <w:jc w:val="left"/>
        <w:rPr>
          <w:rFonts w:ascii="Arial" w:eastAsia="Noto Sans SC Regular" w:hAnsi="Arial" w:cs="Arial"/>
          <w:color w:val="000000" w:themeColor="text1"/>
        </w:rPr>
      </w:pPr>
      <w:r>
        <w:rPr>
          <w:rFonts w:ascii="Arial" w:eastAsia="Noto Sans SC Regular" w:hAnsi="Arial" w:cs="Arial"/>
          <w:color w:val="000000" w:themeColor="text1"/>
        </w:rPr>
        <w:t>人民币</w:t>
      </w:r>
      <w:r w:rsidR="003968C3">
        <w:rPr>
          <w:rFonts w:ascii="Arial" w:eastAsia="Noto Sans SC Regular" w:hAnsi="Arial" w:cs="Arial"/>
          <w:color w:val="000000" w:themeColor="text1"/>
        </w:rPr>
        <w:t>3</w:t>
      </w:r>
      <w:r>
        <w:rPr>
          <w:rFonts w:ascii="Arial" w:eastAsia="Noto Sans SC Regular" w:hAnsi="Arial" w:cs="Arial"/>
          <w:color w:val="000000" w:themeColor="text1"/>
        </w:rPr>
        <w:t>000</w:t>
      </w:r>
      <w:r>
        <w:rPr>
          <w:rFonts w:ascii="Arial" w:eastAsia="Noto Sans SC Regular" w:hAnsi="Arial" w:cs="Arial"/>
          <w:color w:val="000000" w:themeColor="text1"/>
        </w:rPr>
        <w:t>元</w:t>
      </w:r>
    </w:p>
    <w:p w14:paraId="11B863F5" w14:textId="0EDCC9C1" w:rsidR="00707520" w:rsidRDefault="005342B0" w:rsidP="003A3223">
      <w:pPr>
        <w:widowControl/>
        <w:adjustRightInd w:val="0"/>
        <w:spacing w:line="400" w:lineRule="exact"/>
        <w:ind w:leftChars="200" w:left="420" w:firstLineChars="200" w:firstLine="420"/>
        <w:jc w:val="left"/>
        <w:rPr>
          <w:rFonts w:ascii="Arial" w:eastAsia="Noto Sans SC Regular" w:hAnsi="Arial" w:cs="Arial"/>
          <w:color w:val="000000" w:themeColor="text1"/>
        </w:rPr>
      </w:pPr>
      <w:r>
        <w:rPr>
          <w:rFonts w:ascii="Arial" w:eastAsia="Noto Sans SC Regular" w:hAnsi="Arial" w:cs="Arial"/>
          <w:color w:val="000000" w:themeColor="text1"/>
        </w:rPr>
        <w:t>由环球翔飞教育集团收取，包含课程咨询、项目申请等费用</w:t>
      </w:r>
      <w:r w:rsidR="004D5343">
        <w:rPr>
          <w:rFonts w:ascii="Arial" w:eastAsia="Noto Sans SC Regular" w:hAnsi="Arial" w:cs="Arial" w:hint="eastAsia"/>
          <w:color w:val="000000" w:themeColor="text1"/>
        </w:rPr>
        <w:t>。</w:t>
      </w:r>
    </w:p>
    <w:p w14:paraId="47349AD9" w14:textId="77777777" w:rsidR="003A3223" w:rsidRDefault="003A3223" w:rsidP="003A3223">
      <w:pPr>
        <w:widowControl/>
        <w:adjustRightInd w:val="0"/>
        <w:spacing w:line="400" w:lineRule="exact"/>
        <w:ind w:leftChars="200" w:left="420" w:firstLineChars="200" w:firstLine="420"/>
        <w:jc w:val="left"/>
        <w:rPr>
          <w:rFonts w:ascii="Arial" w:eastAsia="Noto Sans SC Regular" w:hAnsi="Arial" w:cs="Arial"/>
          <w:color w:val="000000" w:themeColor="text1"/>
        </w:rPr>
      </w:pPr>
    </w:p>
    <w:p w14:paraId="3A917303" w14:textId="77777777" w:rsidR="00707520" w:rsidRDefault="005342B0">
      <w:pPr>
        <w:pStyle w:val="1"/>
        <w:numPr>
          <w:ilvl w:val="0"/>
          <w:numId w:val="1"/>
        </w:numPr>
        <w:spacing w:before="0" w:after="0" w:line="240" w:lineRule="auto"/>
        <w:rPr>
          <w:rFonts w:ascii="Arial" w:eastAsia="Noto Sans SC Regular" w:hAnsi="Arial" w:cs="Arial"/>
          <w:b w:val="0"/>
          <w:sz w:val="30"/>
          <w:szCs w:val="30"/>
        </w:rPr>
      </w:pPr>
      <w:bookmarkStart w:id="9" w:name="_Toc50730867"/>
      <w:r>
        <w:rPr>
          <w:rFonts w:ascii="Arial" w:eastAsia="Noto Sans SC Regular" w:hAnsi="Arial" w:cs="Arial"/>
          <w:b w:val="0"/>
          <w:sz w:val="30"/>
          <w:szCs w:val="30"/>
        </w:rPr>
        <w:t>申请条件</w:t>
      </w:r>
      <w:r>
        <w:rPr>
          <w:rFonts w:ascii="Arial" w:eastAsia="Noto Sans SC Regular" w:hAnsi="Arial" w:cs="Arial"/>
          <w:b w:val="0"/>
          <w:sz w:val="30"/>
          <w:szCs w:val="30"/>
        </w:rPr>
        <w:t>|Application Requirements</w:t>
      </w:r>
      <w:bookmarkEnd w:id="9"/>
    </w:p>
    <w:p w14:paraId="78F5FCB3" w14:textId="77777777" w:rsidR="00707520" w:rsidRDefault="005342B0">
      <w:pPr>
        <w:widowControl/>
        <w:spacing w:line="400" w:lineRule="exact"/>
        <w:ind w:leftChars="200" w:left="420" w:firstLineChars="200" w:firstLine="420"/>
        <w:jc w:val="left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 xml:space="preserve">1. </w:t>
      </w:r>
      <w:r>
        <w:rPr>
          <w:rFonts w:ascii="Arial" w:eastAsia="Noto Sans SC Regular" w:hAnsi="Arial" w:cs="Arial" w:hint="eastAsia"/>
        </w:rPr>
        <w:t>全日制大学在校生，年满</w:t>
      </w:r>
      <w:r>
        <w:rPr>
          <w:rFonts w:ascii="Arial" w:eastAsia="Noto Sans SC Regular" w:hAnsi="Arial" w:cs="Arial" w:hint="eastAsia"/>
        </w:rPr>
        <w:t>1</w:t>
      </w:r>
      <w:r>
        <w:rPr>
          <w:rFonts w:ascii="Arial" w:eastAsia="Noto Sans SC Regular" w:hAnsi="Arial" w:cs="Arial"/>
        </w:rPr>
        <w:t>8</w:t>
      </w:r>
      <w:r>
        <w:rPr>
          <w:rFonts w:ascii="Arial" w:eastAsia="Noto Sans SC Regular" w:hAnsi="Arial" w:cs="Arial" w:hint="eastAsia"/>
        </w:rPr>
        <w:t>周岁</w:t>
      </w:r>
    </w:p>
    <w:p w14:paraId="0FEC4B3A" w14:textId="77777777" w:rsidR="00707520" w:rsidRDefault="005342B0">
      <w:pPr>
        <w:widowControl/>
        <w:spacing w:line="400" w:lineRule="exact"/>
        <w:ind w:leftChars="200" w:left="420" w:firstLineChars="200" w:firstLine="420"/>
        <w:jc w:val="left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>2. GPA</w:t>
      </w:r>
      <w:r>
        <w:rPr>
          <w:rFonts w:ascii="Arial" w:eastAsia="Noto Sans SC Regular" w:hAnsi="Arial" w:cs="Arial"/>
        </w:rPr>
        <w:t>不低于：</w:t>
      </w:r>
      <w:r>
        <w:rPr>
          <w:rFonts w:ascii="Arial" w:eastAsia="Noto Sans SC Regular" w:hAnsi="Arial" w:cs="Arial"/>
        </w:rPr>
        <w:t>3.0/4.0</w:t>
      </w:r>
    </w:p>
    <w:p w14:paraId="770EAEA2" w14:textId="77777777" w:rsidR="00707520" w:rsidRDefault="005342B0">
      <w:pPr>
        <w:widowControl/>
        <w:spacing w:line="400" w:lineRule="exact"/>
        <w:ind w:leftChars="200" w:left="420" w:firstLineChars="200" w:firstLine="420"/>
        <w:jc w:val="left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 xml:space="preserve">3. </w:t>
      </w:r>
      <w:r>
        <w:rPr>
          <w:rFonts w:ascii="Arial" w:eastAsia="Noto Sans SC Regular" w:hAnsi="Arial" w:cs="Arial"/>
        </w:rPr>
        <w:t>雅思不低于</w:t>
      </w:r>
      <w:r>
        <w:rPr>
          <w:rFonts w:ascii="Arial" w:eastAsia="Noto Sans SC Regular" w:hAnsi="Arial" w:cs="Arial"/>
        </w:rPr>
        <w:t>6.5</w:t>
      </w:r>
      <w:r>
        <w:rPr>
          <w:rFonts w:ascii="Arial" w:eastAsia="Noto Sans SC Regular" w:hAnsi="Arial" w:cs="Arial"/>
        </w:rPr>
        <w:t>分（小分均不低于</w:t>
      </w:r>
      <w:r>
        <w:rPr>
          <w:rFonts w:ascii="Arial" w:eastAsia="Noto Sans SC Regular" w:hAnsi="Arial" w:cs="Arial" w:hint="eastAsia"/>
        </w:rPr>
        <w:t>6</w:t>
      </w:r>
      <w:r>
        <w:rPr>
          <w:rFonts w:ascii="Arial" w:eastAsia="Noto Sans SC Regular" w:hAnsi="Arial" w:cs="Arial"/>
        </w:rPr>
        <w:t>.0</w:t>
      </w:r>
      <w:r>
        <w:rPr>
          <w:rFonts w:ascii="Arial" w:eastAsia="Noto Sans SC Regular" w:hAnsi="Arial" w:cs="Arial"/>
        </w:rPr>
        <w:t>分）；或托福不低于</w:t>
      </w:r>
      <w:r>
        <w:rPr>
          <w:rFonts w:ascii="Arial" w:eastAsia="Noto Sans SC Regular" w:hAnsi="Arial" w:cs="Arial"/>
        </w:rPr>
        <w:t>90</w:t>
      </w:r>
      <w:r>
        <w:rPr>
          <w:rFonts w:ascii="Arial" w:eastAsia="Noto Sans SC Regular" w:hAnsi="Arial" w:cs="Arial"/>
        </w:rPr>
        <w:t>分（且</w:t>
      </w:r>
      <w:r>
        <w:rPr>
          <w:rFonts w:ascii="Arial" w:eastAsia="Noto Sans SC Regular" w:hAnsi="Arial" w:cs="Arial" w:hint="eastAsia"/>
        </w:rPr>
        <w:t>W</w:t>
      </w:r>
      <w:r>
        <w:rPr>
          <w:rFonts w:ascii="Arial" w:eastAsia="Noto Sans SC Regular" w:hAnsi="Arial" w:cs="Arial"/>
        </w:rPr>
        <w:t>riting</w:t>
      </w:r>
      <w:r>
        <w:rPr>
          <w:rFonts w:ascii="Arial" w:eastAsia="Noto Sans SC Regular" w:hAnsi="Arial" w:cs="Arial"/>
        </w:rPr>
        <w:t>不低于</w:t>
      </w:r>
      <w:r>
        <w:rPr>
          <w:rFonts w:ascii="Arial" w:eastAsia="Noto Sans SC Regular" w:hAnsi="Arial" w:cs="Arial"/>
        </w:rPr>
        <w:t>23</w:t>
      </w:r>
      <w:r>
        <w:rPr>
          <w:rFonts w:ascii="Arial" w:eastAsia="Noto Sans SC Regular" w:hAnsi="Arial" w:cs="Arial"/>
        </w:rPr>
        <w:t>分</w:t>
      </w:r>
      <w:r>
        <w:rPr>
          <w:rFonts w:ascii="Arial" w:eastAsia="Noto Sans SC Regular" w:hAnsi="Arial" w:cs="Arial" w:hint="eastAsia"/>
        </w:rPr>
        <w:t>，其他小项不低于</w:t>
      </w:r>
      <w:r>
        <w:rPr>
          <w:rFonts w:ascii="Arial" w:eastAsia="Noto Sans SC Regular" w:hAnsi="Arial" w:cs="Arial" w:hint="eastAsia"/>
        </w:rPr>
        <w:t>2</w:t>
      </w:r>
      <w:r>
        <w:rPr>
          <w:rFonts w:ascii="Arial" w:eastAsia="Noto Sans SC Regular" w:hAnsi="Arial" w:cs="Arial"/>
        </w:rPr>
        <w:t>2</w:t>
      </w:r>
      <w:r>
        <w:rPr>
          <w:rFonts w:ascii="Arial" w:eastAsia="Noto Sans SC Regular" w:hAnsi="Arial" w:cs="Arial" w:hint="eastAsia"/>
        </w:rPr>
        <w:t>分</w:t>
      </w:r>
      <w:r>
        <w:rPr>
          <w:rFonts w:ascii="Arial" w:eastAsia="Noto Sans SC Regular" w:hAnsi="Arial" w:cs="Arial"/>
        </w:rPr>
        <w:t>）</w:t>
      </w:r>
    </w:p>
    <w:p w14:paraId="094E7065" w14:textId="77777777" w:rsidR="00707520" w:rsidRDefault="00707520">
      <w:pPr>
        <w:widowControl/>
        <w:jc w:val="left"/>
        <w:rPr>
          <w:rFonts w:ascii="Arial" w:eastAsia="Noto Sans SC Regular" w:hAnsi="Arial" w:cs="Arial"/>
        </w:rPr>
      </w:pPr>
    </w:p>
    <w:p w14:paraId="213A89C4" w14:textId="77777777" w:rsidR="00707520" w:rsidRDefault="005342B0">
      <w:pPr>
        <w:pStyle w:val="1"/>
        <w:numPr>
          <w:ilvl w:val="0"/>
          <w:numId w:val="1"/>
        </w:numPr>
        <w:spacing w:before="0" w:after="0" w:line="240" w:lineRule="auto"/>
        <w:rPr>
          <w:rFonts w:ascii="Arial" w:eastAsia="Noto Sans SC Regular" w:hAnsi="Arial" w:cs="Arial"/>
          <w:b w:val="0"/>
          <w:sz w:val="30"/>
          <w:szCs w:val="30"/>
        </w:rPr>
      </w:pPr>
      <w:bookmarkStart w:id="10" w:name="_Toc50730868"/>
      <w:r>
        <w:rPr>
          <w:rFonts w:ascii="Arial" w:eastAsia="Noto Sans SC Regular" w:hAnsi="Arial" w:cs="Arial"/>
          <w:b w:val="0"/>
          <w:sz w:val="30"/>
          <w:szCs w:val="30"/>
        </w:rPr>
        <w:lastRenderedPageBreak/>
        <w:t>申请材料</w:t>
      </w:r>
      <w:r>
        <w:rPr>
          <w:rFonts w:ascii="Arial" w:eastAsia="Noto Sans SC Regular" w:hAnsi="Arial" w:cs="Arial"/>
          <w:b w:val="0"/>
          <w:sz w:val="30"/>
          <w:szCs w:val="30"/>
        </w:rPr>
        <w:t>|Supporting Documentation</w:t>
      </w:r>
      <w:bookmarkEnd w:id="10"/>
    </w:p>
    <w:p w14:paraId="5DC3EB15" w14:textId="77777777" w:rsidR="00707520" w:rsidRDefault="005342B0">
      <w:pPr>
        <w:widowControl/>
        <w:spacing w:line="400" w:lineRule="exact"/>
        <w:ind w:leftChars="200" w:left="420" w:firstLineChars="200" w:firstLine="420"/>
        <w:jc w:val="left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 xml:space="preserve">1. </w:t>
      </w:r>
      <w:r>
        <w:rPr>
          <w:rFonts w:ascii="Arial" w:eastAsia="Noto Sans SC Regular" w:hAnsi="Arial" w:cs="Arial"/>
        </w:rPr>
        <w:t>成绩单扫描件</w:t>
      </w:r>
      <w:r>
        <w:rPr>
          <w:rFonts w:ascii="Arial" w:eastAsia="Noto Sans SC Regular" w:hAnsi="Arial" w:cs="Arial" w:hint="eastAsia"/>
        </w:rPr>
        <w:t>，中英文版各一份</w:t>
      </w:r>
    </w:p>
    <w:p w14:paraId="401E7E63" w14:textId="77777777" w:rsidR="00707520" w:rsidRDefault="005342B0">
      <w:pPr>
        <w:widowControl/>
        <w:spacing w:line="400" w:lineRule="exact"/>
        <w:ind w:leftChars="200" w:left="420" w:firstLineChars="200" w:firstLine="420"/>
        <w:jc w:val="left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 xml:space="preserve">2. </w:t>
      </w:r>
      <w:r>
        <w:rPr>
          <w:rFonts w:ascii="Arial" w:eastAsia="Noto Sans SC Regular" w:hAnsi="Arial" w:cs="Arial"/>
        </w:rPr>
        <w:t>语言成绩单扫描件</w:t>
      </w:r>
    </w:p>
    <w:p w14:paraId="6CE37C2C" w14:textId="77777777" w:rsidR="00707520" w:rsidRDefault="005342B0">
      <w:pPr>
        <w:widowControl/>
        <w:spacing w:line="400" w:lineRule="exact"/>
        <w:ind w:leftChars="200" w:left="420" w:firstLineChars="200" w:firstLine="420"/>
        <w:jc w:val="left"/>
        <w:rPr>
          <w:rFonts w:ascii="Arial" w:eastAsia="Noto Sans SC Regular" w:hAnsi="Arial" w:cs="Arial"/>
        </w:rPr>
      </w:pPr>
      <w:r>
        <w:rPr>
          <w:rFonts w:ascii="Arial" w:eastAsia="Noto Sans SC Regular" w:hAnsi="Arial" w:cs="Arial" w:hint="eastAsia"/>
        </w:rPr>
        <w:t>3</w:t>
      </w:r>
      <w:r>
        <w:rPr>
          <w:rFonts w:ascii="Arial" w:eastAsia="Noto Sans SC Regular" w:hAnsi="Arial" w:cs="Arial"/>
        </w:rPr>
        <w:t xml:space="preserve">. </w:t>
      </w:r>
      <w:r>
        <w:rPr>
          <w:rFonts w:ascii="Arial" w:eastAsia="Noto Sans SC Regular" w:hAnsi="Arial" w:cs="Arial" w:hint="eastAsia"/>
        </w:rPr>
        <w:t>护照扫描件</w:t>
      </w:r>
    </w:p>
    <w:p w14:paraId="6E1F8683" w14:textId="5C74FB62" w:rsidR="00707520" w:rsidRDefault="003A3223">
      <w:pPr>
        <w:widowControl/>
        <w:spacing w:line="400" w:lineRule="exact"/>
        <w:ind w:leftChars="200" w:left="420" w:firstLineChars="200" w:firstLine="420"/>
        <w:jc w:val="left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>4</w:t>
      </w:r>
      <w:r w:rsidR="005342B0">
        <w:rPr>
          <w:rFonts w:ascii="Arial" w:eastAsia="Noto Sans SC Regular" w:hAnsi="Arial" w:cs="Arial"/>
        </w:rPr>
        <w:t>.</w:t>
      </w:r>
      <w:r w:rsidR="005342B0">
        <w:rPr>
          <w:rFonts w:ascii="Arial" w:eastAsia="Noto Sans SC Regular" w:hAnsi="Arial" w:cs="Arial" w:hint="eastAsia"/>
        </w:rPr>
        <w:t xml:space="preserve"> </w:t>
      </w:r>
      <w:r w:rsidR="005342B0">
        <w:rPr>
          <w:rFonts w:ascii="Arial" w:eastAsia="Noto Sans SC Regular" w:hAnsi="Arial" w:cs="Arial" w:hint="eastAsia"/>
        </w:rPr>
        <w:t>其他具体申请材料清单将在学生报名后提供</w:t>
      </w:r>
    </w:p>
    <w:p w14:paraId="4A784A66" w14:textId="77777777" w:rsidR="00707520" w:rsidRDefault="00707520">
      <w:pPr>
        <w:widowControl/>
        <w:jc w:val="left"/>
        <w:rPr>
          <w:rFonts w:ascii="Arial" w:eastAsia="Noto Sans SC Regular" w:hAnsi="Arial" w:cs="Arial"/>
        </w:rPr>
      </w:pPr>
    </w:p>
    <w:p w14:paraId="03CAF9CF" w14:textId="77777777" w:rsidR="00707520" w:rsidRDefault="005342B0">
      <w:pPr>
        <w:pStyle w:val="1"/>
        <w:numPr>
          <w:ilvl w:val="0"/>
          <w:numId w:val="1"/>
        </w:numPr>
        <w:spacing w:before="0" w:after="0" w:line="240" w:lineRule="auto"/>
        <w:rPr>
          <w:rFonts w:ascii="Arial" w:eastAsia="Noto Sans SC Regular" w:hAnsi="Arial" w:cs="Arial"/>
          <w:b w:val="0"/>
          <w:sz w:val="30"/>
          <w:szCs w:val="30"/>
        </w:rPr>
      </w:pPr>
      <w:bookmarkStart w:id="11" w:name="_Toc50730869"/>
      <w:r>
        <w:rPr>
          <w:rFonts w:ascii="Arial" w:eastAsia="Noto Sans SC Regular" w:hAnsi="Arial" w:cs="Arial"/>
          <w:b w:val="0"/>
          <w:sz w:val="30"/>
          <w:szCs w:val="30"/>
        </w:rPr>
        <w:t>申请流程</w:t>
      </w:r>
      <w:r>
        <w:rPr>
          <w:rFonts w:ascii="Arial" w:eastAsia="Noto Sans SC Regular" w:hAnsi="Arial" w:cs="Arial"/>
          <w:b w:val="0"/>
          <w:sz w:val="30"/>
          <w:szCs w:val="30"/>
        </w:rPr>
        <w:t>|Application Process</w:t>
      </w:r>
      <w:bookmarkEnd w:id="11"/>
    </w:p>
    <w:p w14:paraId="1CDE2A02" w14:textId="77777777" w:rsidR="00707520" w:rsidRDefault="005342B0">
      <w:pPr>
        <w:pStyle w:val="a7"/>
        <w:spacing w:line="400" w:lineRule="exact"/>
        <w:ind w:leftChars="200" w:left="420"/>
        <w:jc w:val="left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 xml:space="preserve">1. </w:t>
      </w:r>
      <w:r>
        <w:rPr>
          <w:rFonts w:ascii="Arial" w:eastAsia="Noto Sans SC Regular" w:hAnsi="Arial" w:cs="Arial"/>
        </w:rPr>
        <w:t>填写报名表链接</w:t>
      </w:r>
    </w:p>
    <w:p w14:paraId="11FE3DDC" w14:textId="77777777" w:rsidR="00707520" w:rsidRDefault="005342B0">
      <w:pPr>
        <w:pStyle w:val="a7"/>
        <w:spacing w:line="400" w:lineRule="exact"/>
        <w:ind w:leftChars="200" w:left="420"/>
        <w:jc w:val="left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 xml:space="preserve">2. </w:t>
      </w:r>
      <w:r>
        <w:rPr>
          <w:rFonts w:ascii="Arial" w:eastAsia="Noto Sans SC Regular" w:hAnsi="Arial" w:cs="Arial"/>
        </w:rPr>
        <w:t>主办方将确认报名信息并对报名学生进行筛选</w:t>
      </w:r>
    </w:p>
    <w:p w14:paraId="6197DE10" w14:textId="77777777" w:rsidR="00707520" w:rsidRDefault="005342B0">
      <w:pPr>
        <w:pStyle w:val="a7"/>
        <w:spacing w:line="400" w:lineRule="exact"/>
        <w:ind w:leftChars="200" w:left="420"/>
        <w:jc w:val="left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 xml:space="preserve">3. </w:t>
      </w:r>
      <w:r>
        <w:rPr>
          <w:rFonts w:ascii="Arial" w:eastAsia="Noto Sans SC Regular" w:hAnsi="Arial" w:cs="Arial"/>
        </w:rPr>
        <w:t>缴纳项目费，并与主办方签订项目协议</w:t>
      </w:r>
    </w:p>
    <w:p w14:paraId="1A2EEE0C" w14:textId="0183D410" w:rsidR="00707520" w:rsidRDefault="005342B0">
      <w:pPr>
        <w:pStyle w:val="a7"/>
        <w:spacing w:line="400" w:lineRule="exact"/>
        <w:ind w:leftChars="200" w:left="420"/>
        <w:jc w:val="left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 xml:space="preserve">4. </w:t>
      </w:r>
      <w:r>
        <w:rPr>
          <w:rFonts w:ascii="Arial" w:eastAsia="Noto Sans SC Regular" w:hAnsi="Arial" w:cs="Arial"/>
        </w:rPr>
        <w:t>主办方将为学生申请项目</w:t>
      </w:r>
    </w:p>
    <w:p w14:paraId="5D9A7BBF" w14:textId="6BA3BF24" w:rsidR="00707520" w:rsidRDefault="005342B0" w:rsidP="003A3223">
      <w:pPr>
        <w:pStyle w:val="a7"/>
        <w:spacing w:line="400" w:lineRule="exact"/>
        <w:ind w:leftChars="200" w:left="420"/>
        <w:jc w:val="left"/>
        <w:rPr>
          <w:rFonts w:ascii="Arial" w:eastAsia="Noto Sans SC Regular" w:hAnsi="Arial" w:cs="Arial"/>
        </w:rPr>
      </w:pPr>
      <w:r>
        <w:rPr>
          <w:rFonts w:ascii="Arial" w:eastAsia="Noto Sans SC Regular" w:hAnsi="Arial" w:cs="Arial"/>
        </w:rPr>
        <w:t xml:space="preserve">5. </w:t>
      </w:r>
      <w:r w:rsidR="003A3223">
        <w:rPr>
          <w:rFonts w:ascii="Arial" w:eastAsia="Noto Sans SC Regular" w:hAnsi="Arial" w:cs="Arial" w:hint="eastAsia"/>
        </w:rPr>
        <w:t>学生获得录取后在线参加课程</w:t>
      </w:r>
    </w:p>
    <w:p w14:paraId="0A8A4693" w14:textId="77777777" w:rsidR="00707520" w:rsidRDefault="00707520">
      <w:pPr>
        <w:pStyle w:val="a7"/>
        <w:spacing w:line="400" w:lineRule="exact"/>
        <w:ind w:left="840"/>
        <w:jc w:val="left"/>
        <w:rPr>
          <w:rFonts w:ascii="Arial" w:eastAsia="Noto Sans SC Regular" w:hAnsi="Arial" w:cs="Arial"/>
        </w:rPr>
      </w:pPr>
    </w:p>
    <w:p w14:paraId="75C2365D" w14:textId="77777777" w:rsidR="00707520" w:rsidRDefault="005342B0">
      <w:pPr>
        <w:pStyle w:val="1"/>
        <w:numPr>
          <w:ilvl w:val="0"/>
          <w:numId w:val="1"/>
        </w:numPr>
        <w:spacing w:before="0" w:after="0" w:line="240" w:lineRule="auto"/>
        <w:rPr>
          <w:rFonts w:ascii="Arial" w:eastAsia="Noto Sans SC Regular" w:hAnsi="Arial" w:cs="Arial"/>
          <w:b w:val="0"/>
          <w:sz w:val="30"/>
          <w:szCs w:val="30"/>
        </w:rPr>
      </w:pPr>
      <w:bookmarkStart w:id="12" w:name="_Toc50730870"/>
      <w:r>
        <w:rPr>
          <w:rFonts w:ascii="Arial" w:eastAsia="Noto Sans SC Regular" w:hAnsi="Arial" w:cs="Arial"/>
          <w:b w:val="0"/>
          <w:sz w:val="30"/>
          <w:szCs w:val="30"/>
        </w:rPr>
        <w:t>报名方式</w:t>
      </w:r>
      <w:r>
        <w:rPr>
          <w:rFonts w:ascii="Arial" w:eastAsia="Noto Sans SC Regular" w:hAnsi="Arial" w:cs="Arial"/>
          <w:b w:val="0"/>
          <w:sz w:val="30"/>
          <w:szCs w:val="30"/>
        </w:rPr>
        <w:t>|Sign Up</w:t>
      </w:r>
      <w:bookmarkEnd w:id="12"/>
    </w:p>
    <w:p w14:paraId="36AC7A22" w14:textId="77777777" w:rsidR="00707520" w:rsidRDefault="005342B0">
      <w:pPr>
        <w:pStyle w:val="a7"/>
        <w:numPr>
          <w:ilvl w:val="0"/>
          <w:numId w:val="6"/>
        </w:numPr>
        <w:spacing w:line="400" w:lineRule="exact"/>
        <w:ind w:leftChars="200" w:left="420" w:firstLine="420"/>
        <w:jc w:val="left"/>
        <w:rPr>
          <w:rFonts w:ascii="Arial" w:eastAsia="Noto Sans SC Regular" w:hAnsi="Arial" w:cs="Arial"/>
          <w:color w:val="000000" w:themeColor="text1"/>
          <w:szCs w:val="21"/>
        </w:rPr>
      </w:pPr>
      <w:r>
        <w:rPr>
          <w:rFonts w:ascii="Arial" w:eastAsia="Noto Sans SC Regular" w:hAnsi="Arial" w:cs="Arial"/>
          <w:color w:val="000000" w:themeColor="text1"/>
          <w:szCs w:val="21"/>
        </w:rPr>
        <w:t>预报名链接：</w:t>
      </w:r>
      <w:r>
        <w:rPr>
          <w:rStyle w:val="a5"/>
          <w:rFonts w:ascii="Arial" w:eastAsia="Noto Sans SC Regular" w:hAnsi="Arial" w:cs="Arial"/>
          <w:szCs w:val="21"/>
        </w:rPr>
        <w:t>http://apply.xf-world.org/</w:t>
      </w:r>
    </w:p>
    <w:p w14:paraId="11D63702" w14:textId="2368B7B6" w:rsidR="00707520" w:rsidRDefault="005342B0">
      <w:pPr>
        <w:pStyle w:val="a7"/>
        <w:numPr>
          <w:ilvl w:val="0"/>
          <w:numId w:val="7"/>
        </w:numPr>
        <w:spacing w:line="400" w:lineRule="exact"/>
        <w:ind w:leftChars="200" w:left="420" w:firstLine="420"/>
        <w:jc w:val="left"/>
        <w:rPr>
          <w:rFonts w:ascii="Arial" w:eastAsia="Noto Sans SC Regular" w:hAnsi="Arial" w:cs="Arial"/>
          <w:color w:val="000000" w:themeColor="text1"/>
          <w:szCs w:val="21"/>
        </w:rPr>
      </w:pPr>
      <w:bookmarkStart w:id="13" w:name="_Hlk1028925"/>
      <w:r>
        <w:rPr>
          <w:rFonts w:ascii="Arial" w:eastAsia="Noto Sans SC Regular" w:hAnsi="Arial" w:cs="Arial"/>
          <w:color w:val="000000" w:themeColor="text1"/>
          <w:szCs w:val="21"/>
        </w:rPr>
        <w:t>咨询邮箱：</w:t>
      </w:r>
      <w:r w:rsidR="006C714F">
        <w:rPr>
          <w:rFonts w:ascii="Arial" w:eastAsia="Noto Sans SC Regular" w:hAnsi="Arial" w:cs="Arial" w:hint="eastAsia"/>
          <w:color w:val="000000" w:themeColor="text1"/>
          <w:szCs w:val="21"/>
        </w:rPr>
        <w:t>shdq</w:t>
      </w:r>
      <w:r>
        <w:rPr>
          <w:rFonts w:ascii="Arial" w:eastAsia="Noto Sans SC Regular" w:hAnsi="Arial" w:cs="Arial"/>
          <w:color w:val="000000" w:themeColor="text1"/>
          <w:szCs w:val="21"/>
        </w:rPr>
        <w:t>@xf-world.org</w:t>
      </w:r>
    </w:p>
    <w:p w14:paraId="6208F43B" w14:textId="2B7D76B7" w:rsidR="00707520" w:rsidRDefault="005342B0">
      <w:pPr>
        <w:pStyle w:val="a7"/>
        <w:numPr>
          <w:ilvl w:val="0"/>
          <w:numId w:val="7"/>
        </w:numPr>
        <w:spacing w:line="400" w:lineRule="exact"/>
        <w:ind w:leftChars="200" w:left="420" w:firstLine="420"/>
        <w:jc w:val="left"/>
        <w:rPr>
          <w:rFonts w:ascii="Arial" w:eastAsia="Noto Sans SC Regular" w:hAnsi="Arial" w:cs="Arial"/>
          <w:color w:val="000000" w:themeColor="text1"/>
          <w:szCs w:val="21"/>
        </w:rPr>
      </w:pPr>
      <w:r>
        <w:rPr>
          <w:rFonts w:ascii="Arial" w:eastAsia="Noto Sans SC Regular" w:hAnsi="Arial" w:cs="Arial"/>
          <w:color w:val="000000" w:themeColor="text1"/>
          <w:szCs w:val="21"/>
        </w:rPr>
        <w:t>咨询电话：</w:t>
      </w:r>
      <w:r w:rsidR="006C714F">
        <w:rPr>
          <w:rFonts w:ascii="Arial" w:eastAsia="Noto Sans SC Regular" w:hAnsi="Arial" w:cs="Arial"/>
          <w:color w:val="000000" w:themeColor="text1"/>
          <w:szCs w:val="21"/>
        </w:rPr>
        <w:t>18621119787</w:t>
      </w:r>
    </w:p>
    <w:p w14:paraId="0C8E7798" w14:textId="77777777" w:rsidR="00707520" w:rsidRDefault="005342B0">
      <w:pPr>
        <w:spacing w:line="400" w:lineRule="exact"/>
        <w:ind w:left="840"/>
        <w:jc w:val="right"/>
        <w:rPr>
          <w:rFonts w:ascii="Arial" w:eastAsia="Noto Sans SC Regular" w:hAnsi="Arial" w:cs="Arial"/>
          <w:color w:val="000000" w:themeColor="text1"/>
          <w:szCs w:val="21"/>
        </w:rPr>
      </w:pPr>
      <w:r>
        <w:rPr>
          <w:rFonts w:ascii="Arial" w:eastAsia="Noto Sans SC Regular" w:hAnsi="Arial" w:cs="Arial"/>
          <w:color w:val="000000" w:themeColor="text1"/>
          <w:szCs w:val="21"/>
        </w:rPr>
        <w:t>*</w:t>
      </w:r>
      <w:r>
        <w:rPr>
          <w:rFonts w:ascii="Arial" w:eastAsia="Noto Sans SC Regular" w:hAnsi="Arial" w:cs="Arial"/>
          <w:color w:val="000000" w:themeColor="text1"/>
          <w:szCs w:val="21"/>
        </w:rPr>
        <w:t>国内合作院校推荐名额请咨询各指定校外事处、各院系或其他学校指定部门</w:t>
      </w:r>
    </w:p>
    <w:bookmarkEnd w:id="13"/>
    <w:p w14:paraId="508EB4DF" w14:textId="77777777" w:rsidR="00707520" w:rsidRDefault="00707520">
      <w:pPr>
        <w:spacing w:line="360" w:lineRule="exact"/>
        <w:jc w:val="left"/>
        <w:rPr>
          <w:rFonts w:ascii="Arial" w:eastAsia="Noto Sans SC Regular" w:hAnsi="Arial" w:cs="Arial"/>
        </w:rPr>
      </w:pPr>
    </w:p>
    <w:sectPr w:rsidR="00707520">
      <w:headerReference w:type="default" r:id="rId11"/>
      <w:footerReference w:type="default" r:id="rId12"/>
      <w:pgSz w:w="11906" w:h="16838"/>
      <w:pgMar w:top="1440" w:right="1080" w:bottom="1440" w:left="1080" w:header="851" w:footer="992" w:gutter="0"/>
      <w:pgBorders w:offsetFrom="page">
        <w:top w:val="dashDotStroked" w:sz="24" w:space="24" w:color="FFDA00"/>
        <w:left w:val="dashDotStroked" w:sz="24" w:space="24" w:color="FFDA00"/>
        <w:bottom w:val="dashDotStroked" w:sz="24" w:space="24" w:color="FFDA00"/>
        <w:right w:val="dashDotStroked" w:sz="24" w:space="24" w:color="FFDA00"/>
      </w:pgBorders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01FDB" w14:textId="77777777" w:rsidR="004D4626" w:rsidRDefault="004D4626">
      <w:r>
        <w:separator/>
      </w:r>
    </w:p>
  </w:endnote>
  <w:endnote w:type="continuationSeparator" w:id="0">
    <w:p w14:paraId="5DC00E58" w14:textId="77777777" w:rsidR="004D4626" w:rsidRDefault="004D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Microsoft YaHei UI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Microsoft YaHei UI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C Regular">
    <w:altName w:val="微软雅黑"/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Noto Sans SC Bold">
    <w:altName w:val="微软雅黑"/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Noto Sans SC Medium">
    <w:altName w:val="微软雅黑"/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D9D76" w14:textId="77777777" w:rsidR="00707520" w:rsidRDefault="005342B0">
    <w:pPr>
      <w:pStyle w:val="a3"/>
      <w:tabs>
        <w:tab w:val="center" w:pos="4873"/>
        <w:tab w:val="left" w:pos="5850"/>
      </w:tabs>
      <w:rPr>
        <w:rFonts w:ascii="Times New Roman" w:hAnsi="Times New Roman" w:cs="Times New Roman"/>
        <w:b/>
      </w:rPr>
    </w:pPr>
    <w:r>
      <w:tab/>
    </w:r>
    <w:r>
      <w:tab/>
    </w:r>
    <w:sdt>
      <w:sdtPr>
        <w:id w:val="375362699"/>
      </w:sdtPr>
      <w:sdtEndPr>
        <w:rPr>
          <w:rFonts w:ascii="Times New Roman" w:hAnsi="Times New Roman" w:cs="Times New Roman"/>
          <w:b/>
        </w:rPr>
      </w:sdtEndPr>
      <w:sdtContent>
        <w:r>
          <w:rPr>
            <w:rFonts w:ascii="Times New Roman" w:hAnsi="Times New Roman" w:cs="Times New Roman"/>
            <w:b/>
          </w:rPr>
          <w:fldChar w:fldCharType="begin"/>
        </w:r>
        <w:r>
          <w:rPr>
            <w:rFonts w:ascii="Times New Roman" w:hAnsi="Times New Roman" w:cs="Times New Roman"/>
            <w:b/>
          </w:rPr>
          <w:instrText>PAGE   \* MERGEFORMAT</w:instrText>
        </w:r>
        <w:r>
          <w:rPr>
            <w:rFonts w:ascii="Times New Roman" w:hAnsi="Times New Roman" w:cs="Times New Roman"/>
            <w:b/>
          </w:rPr>
          <w:fldChar w:fldCharType="separate"/>
        </w:r>
        <w:r w:rsidR="00B62D94" w:rsidRPr="00B62D94">
          <w:rPr>
            <w:rFonts w:ascii="Times New Roman" w:hAnsi="Times New Roman" w:cs="Times New Roman"/>
            <w:b/>
            <w:noProof/>
            <w:lang w:val="zh-CN"/>
          </w:rPr>
          <w:t>1</w:t>
        </w:r>
        <w:r>
          <w:rPr>
            <w:rFonts w:ascii="Times New Roman" w:hAnsi="Times New Roman" w:cs="Times New Roman"/>
            <w:b/>
          </w:rPr>
          <w:fldChar w:fldCharType="end"/>
        </w:r>
      </w:sdtContent>
    </w:sdt>
    <w:r>
      <w:rPr>
        <w:rFonts w:ascii="Times New Roman" w:hAnsi="Times New Roman" w:cs="Times New Roman"/>
        <w:b/>
      </w:rPr>
      <w:tab/>
    </w:r>
  </w:p>
  <w:p w14:paraId="51DE6C9E" w14:textId="77777777" w:rsidR="00707520" w:rsidRDefault="005342B0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FB67C5" wp14:editId="3BC8A6E4">
          <wp:simplePos x="0" y="0"/>
          <wp:positionH relativeFrom="margin">
            <wp:align>center</wp:align>
          </wp:positionH>
          <wp:positionV relativeFrom="paragraph">
            <wp:posOffset>43815</wp:posOffset>
          </wp:positionV>
          <wp:extent cx="1419225" cy="445770"/>
          <wp:effectExtent l="0" t="0" r="0" b="0"/>
          <wp:wrapNone/>
          <wp:docPr id="3" name="图片 3" descr="C:\Users\tan\Desktop\01 Logo图片\01 企业Logo（白底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tan\Desktop\01 Logo图片\01 企业Logo（白底）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270" cy="446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3AD65" w14:textId="77777777" w:rsidR="004D4626" w:rsidRDefault="004D4626">
      <w:r>
        <w:separator/>
      </w:r>
    </w:p>
  </w:footnote>
  <w:footnote w:type="continuationSeparator" w:id="0">
    <w:p w14:paraId="0A610D8B" w14:textId="77777777" w:rsidR="004D4626" w:rsidRDefault="004D4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5D33B" w14:textId="300BFE33" w:rsidR="00707520" w:rsidRDefault="005342B0">
    <w:pPr>
      <w:jc w:val="right"/>
      <w:rPr>
        <w:rFonts w:ascii="Arial" w:eastAsia="Noto Sans SC Regular" w:hAnsi="Arial" w:cs="Arial"/>
        <w:sz w:val="18"/>
        <w:szCs w:val="18"/>
      </w:rPr>
    </w:pPr>
    <w:r>
      <w:rPr>
        <w:rFonts w:ascii="Arial" w:eastAsia="Noto Sans SC Regular" w:hAnsi="Arial" w:cs="Arial"/>
        <w:sz w:val="18"/>
        <w:szCs w:val="18"/>
      </w:rPr>
      <w:t>新南威尔士大学</w:t>
    </w:r>
    <w:r w:rsidR="005534C8">
      <w:rPr>
        <w:rFonts w:ascii="Arial" w:eastAsia="Noto Sans SC Regular" w:hAnsi="Arial" w:cs="Arial" w:hint="eastAsia"/>
        <w:sz w:val="18"/>
        <w:szCs w:val="18"/>
      </w:rPr>
      <w:t>学期学分在线项目</w:t>
    </w:r>
    <w:r>
      <w:rPr>
        <w:rFonts w:ascii="Arial" w:eastAsia="Noto Sans SC Regular" w:hAnsi="Arial" w:cs="Arial"/>
        <w:sz w:val="18"/>
        <w:szCs w:val="18"/>
      </w:rPr>
      <w:t>·202</w:t>
    </w:r>
    <w:r w:rsidR="003968C3">
      <w:rPr>
        <w:rFonts w:ascii="Arial" w:eastAsia="Noto Sans SC Regular" w:hAnsi="Arial" w:cs="Arial"/>
        <w:sz w:val="18"/>
        <w:szCs w:val="18"/>
      </w:rPr>
      <w:t>2</w:t>
    </w:r>
    <w:r>
      <w:rPr>
        <w:rFonts w:ascii="Arial" w:eastAsia="Noto Sans SC Regular" w:hAnsi="Arial" w:cs="Arial"/>
        <w:sz w:val="18"/>
        <w:szCs w:val="18"/>
      </w:rPr>
      <w:t>年度招生简章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73DDE" w14:textId="20C219FE" w:rsidR="00707520" w:rsidRDefault="005342B0">
    <w:pPr>
      <w:jc w:val="right"/>
      <w:rPr>
        <w:rFonts w:ascii="Arial" w:eastAsia="Noto Sans SC Regular" w:hAnsi="Arial" w:cs="Arial"/>
        <w:sz w:val="18"/>
        <w:szCs w:val="18"/>
      </w:rPr>
    </w:pPr>
    <w:bookmarkStart w:id="14" w:name="_Hlk21768072"/>
    <w:r>
      <w:rPr>
        <w:rFonts w:ascii="Arial" w:eastAsia="Noto Sans SC Regular" w:hAnsi="Arial" w:cs="Arial"/>
        <w:sz w:val="18"/>
        <w:szCs w:val="18"/>
      </w:rPr>
      <w:t>新南威尔士大学</w:t>
    </w:r>
    <w:bookmarkEnd w:id="14"/>
    <w:r w:rsidR="005534C8">
      <w:rPr>
        <w:rFonts w:ascii="Arial" w:eastAsia="Noto Sans SC Regular" w:hAnsi="Arial" w:cs="Arial" w:hint="eastAsia"/>
        <w:sz w:val="18"/>
        <w:szCs w:val="18"/>
      </w:rPr>
      <w:t>学期学分在线项目</w:t>
    </w:r>
    <w:r>
      <w:rPr>
        <w:rFonts w:ascii="Arial" w:eastAsia="Noto Sans SC Regular" w:hAnsi="Arial" w:cs="Arial"/>
        <w:sz w:val="18"/>
        <w:szCs w:val="18"/>
      </w:rPr>
      <w:t>·20</w:t>
    </w:r>
    <w:r w:rsidR="002A26EA">
      <w:rPr>
        <w:rFonts w:ascii="Arial" w:eastAsia="Noto Sans SC Regular" w:hAnsi="Arial" w:cs="Arial"/>
        <w:sz w:val="18"/>
        <w:szCs w:val="18"/>
      </w:rPr>
      <w:t>2</w:t>
    </w:r>
    <w:r w:rsidR="003968C3">
      <w:rPr>
        <w:rFonts w:ascii="Arial" w:eastAsia="Noto Sans SC Regular" w:hAnsi="Arial" w:cs="Arial"/>
        <w:sz w:val="18"/>
        <w:szCs w:val="18"/>
      </w:rPr>
      <w:t>2</w:t>
    </w:r>
    <w:r>
      <w:rPr>
        <w:rFonts w:ascii="Arial" w:eastAsia="Noto Sans SC Regular" w:hAnsi="Arial" w:cs="Arial"/>
        <w:sz w:val="18"/>
        <w:szCs w:val="18"/>
      </w:rPr>
      <w:t>年度招生简章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615D5"/>
    <w:multiLevelType w:val="multilevel"/>
    <w:tmpl w:val="157615D5"/>
    <w:lvl w:ilvl="0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33A242A"/>
    <w:multiLevelType w:val="multilevel"/>
    <w:tmpl w:val="233A242A"/>
    <w:lvl w:ilvl="0">
      <w:start w:val="1"/>
      <w:numFmt w:val="bullet"/>
      <w:suff w:val="space"/>
      <w:lvlText w:val="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3904A7"/>
    <w:multiLevelType w:val="multilevel"/>
    <w:tmpl w:val="263904A7"/>
    <w:lvl w:ilvl="0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3" w15:restartNumberingAfterBreak="0">
    <w:nsid w:val="29D91B98"/>
    <w:multiLevelType w:val="multilevel"/>
    <w:tmpl w:val="29D91B98"/>
    <w:lvl w:ilvl="0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0CA7E90"/>
    <w:multiLevelType w:val="multilevel"/>
    <w:tmpl w:val="30CA7E90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5F911FD"/>
    <w:multiLevelType w:val="multilevel"/>
    <w:tmpl w:val="45F911FD"/>
    <w:lvl w:ilvl="0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74C31B18"/>
    <w:multiLevelType w:val="multilevel"/>
    <w:tmpl w:val="74C31B18"/>
    <w:lvl w:ilvl="0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A8"/>
    <w:rsid w:val="00004D14"/>
    <w:rsid w:val="0000668D"/>
    <w:rsid w:val="00007A27"/>
    <w:rsid w:val="00013BB6"/>
    <w:rsid w:val="000428D3"/>
    <w:rsid w:val="00047A7A"/>
    <w:rsid w:val="00073EEE"/>
    <w:rsid w:val="000904C7"/>
    <w:rsid w:val="000953C1"/>
    <w:rsid w:val="00097350"/>
    <w:rsid w:val="000A144B"/>
    <w:rsid w:val="000D1B7E"/>
    <w:rsid w:val="000D2EF1"/>
    <w:rsid w:val="000E3E82"/>
    <w:rsid w:val="00111F4F"/>
    <w:rsid w:val="001144A3"/>
    <w:rsid w:val="00130252"/>
    <w:rsid w:val="001640DE"/>
    <w:rsid w:val="00184356"/>
    <w:rsid w:val="00192B7C"/>
    <w:rsid w:val="00197E13"/>
    <w:rsid w:val="001B4D8A"/>
    <w:rsid w:val="001C76FA"/>
    <w:rsid w:val="001C7FEB"/>
    <w:rsid w:val="001D2801"/>
    <w:rsid w:val="001D72C5"/>
    <w:rsid w:val="001F2B9A"/>
    <w:rsid w:val="002043A2"/>
    <w:rsid w:val="00214A92"/>
    <w:rsid w:val="00231D6A"/>
    <w:rsid w:val="00287F92"/>
    <w:rsid w:val="00295D70"/>
    <w:rsid w:val="002979E2"/>
    <w:rsid w:val="002A26EA"/>
    <w:rsid w:val="002A3ED0"/>
    <w:rsid w:val="002B135C"/>
    <w:rsid w:val="00303AC4"/>
    <w:rsid w:val="00304B22"/>
    <w:rsid w:val="00330E4F"/>
    <w:rsid w:val="00332522"/>
    <w:rsid w:val="00352721"/>
    <w:rsid w:val="003968C3"/>
    <w:rsid w:val="003A3223"/>
    <w:rsid w:val="003B1F5F"/>
    <w:rsid w:val="003D05D4"/>
    <w:rsid w:val="003D6CE6"/>
    <w:rsid w:val="003F2018"/>
    <w:rsid w:val="003F68FA"/>
    <w:rsid w:val="00407EDF"/>
    <w:rsid w:val="00421855"/>
    <w:rsid w:val="00434B8F"/>
    <w:rsid w:val="004355AB"/>
    <w:rsid w:val="00453891"/>
    <w:rsid w:val="00475C41"/>
    <w:rsid w:val="0049437B"/>
    <w:rsid w:val="004B1714"/>
    <w:rsid w:val="004C0532"/>
    <w:rsid w:val="004D4626"/>
    <w:rsid w:val="004D5343"/>
    <w:rsid w:val="004E18DC"/>
    <w:rsid w:val="004E3E7C"/>
    <w:rsid w:val="004F1216"/>
    <w:rsid w:val="004F2AF6"/>
    <w:rsid w:val="0050564A"/>
    <w:rsid w:val="005154B9"/>
    <w:rsid w:val="00517C00"/>
    <w:rsid w:val="00520A30"/>
    <w:rsid w:val="005342B0"/>
    <w:rsid w:val="00550F61"/>
    <w:rsid w:val="005534C8"/>
    <w:rsid w:val="00556442"/>
    <w:rsid w:val="005820D4"/>
    <w:rsid w:val="00582D09"/>
    <w:rsid w:val="00587C17"/>
    <w:rsid w:val="005928F9"/>
    <w:rsid w:val="005A7484"/>
    <w:rsid w:val="005B4309"/>
    <w:rsid w:val="005B50D4"/>
    <w:rsid w:val="005C018F"/>
    <w:rsid w:val="005D1B09"/>
    <w:rsid w:val="005F4109"/>
    <w:rsid w:val="00613A3D"/>
    <w:rsid w:val="006168DE"/>
    <w:rsid w:val="006245FE"/>
    <w:rsid w:val="00670798"/>
    <w:rsid w:val="00686D91"/>
    <w:rsid w:val="0069786F"/>
    <w:rsid w:val="006A5E14"/>
    <w:rsid w:val="006A6864"/>
    <w:rsid w:val="006A7A6E"/>
    <w:rsid w:val="006B30D2"/>
    <w:rsid w:val="006C714F"/>
    <w:rsid w:val="006C7E3D"/>
    <w:rsid w:val="006D6E89"/>
    <w:rsid w:val="006E542F"/>
    <w:rsid w:val="006F1943"/>
    <w:rsid w:val="006F289E"/>
    <w:rsid w:val="00701065"/>
    <w:rsid w:val="00707520"/>
    <w:rsid w:val="00723486"/>
    <w:rsid w:val="00763564"/>
    <w:rsid w:val="00786B04"/>
    <w:rsid w:val="007A6C98"/>
    <w:rsid w:val="007C3687"/>
    <w:rsid w:val="007C464A"/>
    <w:rsid w:val="007F542E"/>
    <w:rsid w:val="0081010D"/>
    <w:rsid w:val="00824269"/>
    <w:rsid w:val="00831BDE"/>
    <w:rsid w:val="00835000"/>
    <w:rsid w:val="008458FA"/>
    <w:rsid w:val="00877D78"/>
    <w:rsid w:val="008960AC"/>
    <w:rsid w:val="008A4B80"/>
    <w:rsid w:val="008B2FEE"/>
    <w:rsid w:val="008C5BE9"/>
    <w:rsid w:val="008D7335"/>
    <w:rsid w:val="008F0115"/>
    <w:rsid w:val="008F1915"/>
    <w:rsid w:val="008F4575"/>
    <w:rsid w:val="009050BA"/>
    <w:rsid w:val="00910A1C"/>
    <w:rsid w:val="00914989"/>
    <w:rsid w:val="0093035A"/>
    <w:rsid w:val="00943EC1"/>
    <w:rsid w:val="00950A26"/>
    <w:rsid w:val="00951577"/>
    <w:rsid w:val="00957979"/>
    <w:rsid w:val="00960889"/>
    <w:rsid w:val="0097240D"/>
    <w:rsid w:val="009871B5"/>
    <w:rsid w:val="009B7119"/>
    <w:rsid w:val="009C3413"/>
    <w:rsid w:val="009F1170"/>
    <w:rsid w:val="009F6C3E"/>
    <w:rsid w:val="00A0216B"/>
    <w:rsid w:val="00A0288F"/>
    <w:rsid w:val="00A03CA7"/>
    <w:rsid w:val="00A120E4"/>
    <w:rsid w:val="00A27A93"/>
    <w:rsid w:val="00A33C9B"/>
    <w:rsid w:val="00A4098E"/>
    <w:rsid w:val="00A42863"/>
    <w:rsid w:val="00A460F5"/>
    <w:rsid w:val="00A63A63"/>
    <w:rsid w:val="00A77EBE"/>
    <w:rsid w:val="00A82ECE"/>
    <w:rsid w:val="00A92BE0"/>
    <w:rsid w:val="00A92EDE"/>
    <w:rsid w:val="00AC6CA8"/>
    <w:rsid w:val="00AD3409"/>
    <w:rsid w:val="00AD54A8"/>
    <w:rsid w:val="00AE5E74"/>
    <w:rsid w:val="00AF14A4"/>
    <w:rsid w:val="00AF1513"/>
    <w:rsid w:val="00AF1831"/>
    <w:rsid w:val="00AF18EF"/>
    <w:rsid w:val="00B05F01"/>
    <w:rsid w:val="00B23266"/>
    <w:rsid w:val="00B40D4A"/>
    <w:rsid w:val="00B46237"/>
    <w:rsid w:val="00B60B5C"/>
    <w:rsid w:val="00B62D94"/>
    <w:rsid w:val="00B67551"/>
    <w:rsid w:val="00B763FD"/>
    <w:rsid w:val="00B9585E"/>
    <w:rsid w:val="00B9689C"/>
    <w:rsid w:val="00BC6839"/>
    <w:rsid w:val="00C07955"/>
    <w:rsid w:val="00C1313F"/>
    <w:rsid w:val="00C212AC"/>
    <w:rsid w:val="00C4242D"/>
    <w:rsid w:val="00C46A00"/>
    <w:rsid w:val="00C7434E"/>
    <w:rsid w:val="00CB4433"/>
    <w:rsid w:val="00CD0BB2"/>
    <w:rsid w:val="00CE4D83"/>
    <w:rsid w:val="00CF7E30"/>
    <w:rsid w:val="00D031BA"/>
    <w:rsid w:val="00D046CB"/>
    <w:rsid w:val="00D152AF"/>
    <w:rsid w:val="00D40520"/>
    <w:rsid w:val="00D54332"/>
    <w:rsid w:val="00D5597F"/>
    <w:rsid w:val="00D91EE6"/>
    <w:rsid w:val="00DA761D"/>
    <w:rsid w:val="00DB0158"/>
    <w:rsid w:val="00DC39A7"/>
    <w:rsid w:val="00DD1548"/>
    <w:rsid w:val="00DF237A"/>
    <w:rsid w:val="00DF433B"/>
    <w:rsid w:val="00DF6BFA"/>
    <w:rsid w:val="00E04442"/>
    <w:rsid w:val="00E2123A"/>
    <w:rsid w:val="00E21C59"/>
    <w:rsid w:val="00E3484B"/>
    <w:rsid w:val="00E52154"/>
    <w:rsid w:val="00E67132"/>
    <w:rsid w:val="00E67408"/>
    <w:rsid w:val="00E74ED6"/>
    <w:rsid w:val="00E91745"/>
    <w:rsid w:val="00EB412A"/>
    <w:rsid w:val="00EC334C"/>
    <w:rsid w:val="00EE4FB0"/>
    <w:rsid w:val="00EF712B"/>
    <w:rsid w:val="00F01982"/>
    <w:rsid w:val="00F0275F"/>
    <w:rsid w:val="00F101FC"/>
    <w:rsid w:val="00F1177E"/>
    <w:rsid w:val="00F36060"/>
    <w:rsid w:val="00F3799A"/>
    <w:rsid w:val="00F6495E"/>
    <w:rsid w:val="00F70FED"/>
    <w:rsid w:val="00F92049"/>
    <w:rsid w:val="00F92824"/>
    <w:rsid w:val="00FE1168"/>
    <w:rsid w:val="00FE515A"/>
    <w:rsid w:val="07853B6E"/>
    <w:rsid w:val="1FB8606B"/>
    <w:rsid w:val="2EFA2DE5"/>
    <w:rsid w:val="37381FA7"/>
    <w:rsid w:val="385802DB"/>
    <w:rsid w:val="3F4F6D7E"/>
    <w:rsid w:val="46FA0B8C"/>
    <w:rsid w:val="5F2D480B"/>
    <w:rsid w:val="7059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2305B"/>
  <w15:docId w15:val="{49D6959D-7EBF-4EE6-AA6D-DF45D93A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4D534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5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yperlink" Target="https://www.handbook.unsw.edu.au/search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FCCB5F-B0A6-4660-81F5-19E29875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tourist</cp:lastModifiedBy>
  <cp:revision>36</cp:revision>
  <cp:lastPrinted>2021-09-02T04:16:00Z</cp:lastPrinted>
  <dcterms:created xsi:type="dcterms:W3CDTF">2019-10-11T09:42:00Z</dcterms:created>
  <dcterms:modified xsi:type="dcterms:W3CDTF">2021-09-17T07:15:00Z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